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Comprehensive Guide to Third-Party API Integration Testing for Regulated Financial Institutions: A Multi-Layered Compliance and DevOps Framework</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1: The Regulatory &amp; Risk Framework: Why Your Test Strategy is a Core Compliance Control</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1.1 Executive Summary: The Core Problem with Third-Party Dependencies</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integration of external, third-party services, such as the data and applications provided by LexisNexis, is a standard practice for delivering advanced capabilities within the financial services sector. However, this integration introduces a significant source of operational risk. These external dependencies are non-deterministic systems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they can fail, introduce latency, change their data contracts, or become unavailable—all outside of the organization's direct control.</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industry-standard first-level solution is mocking.</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Mocking provides isolation, speed, and deterministic results in lower-level tests.</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However, in a heavily regulated financial environment, an unverified mock is not a solution; it is an </w:t>
      </w:r>
      <w:r w:rsidDel="00000000" w:rsidR="00000000" w:rsidRPr="00000000">
        <w:rPr>
          <w:rFonts w:ascii="Google Sans Text" w:cs="Google Sans Text" w:eastAsia="Google Sans Text" w:hAnsi="Google Sans Text"/>
          <w:i w:val="1"/>
          <w:color w:val="1b1c1d"/>
          <w:rtl w:val="0"/>
        </w:rPr>
        <w:t xml:space="preserve">unquantified risk</w:t>
      </w:r>
      <w:r w:rsidDel="00000000" w:rsidR="00000000" w:rsidRPr="00000000">
        <w:rPr>
          <w:rFonts w:ascii="Google Sans Text" w:cs="Google Sans Text" w:eastAsia="Google Sans Text" w:hAnsi="Google Sans Text"/>
          <w:color w:val="1b1c1d"/>
          <w:rtl w:val="0"/>
        </w:rPr>
        <w:t xml:space="preserve">. A mock is merely an </w:t>
      </w:r>
      <w:r w:rsidDel="00000000" w:rsidR="00000000" w:rsidRPr="00000000">
        <w:rPr>
          <w:rFonts w:ascii="Google Sans Text" w:cs="Google Sans Text" w:eastAsia="Google Sans Text" w:hAnsi="Google Sans Text"/>
          <w:i w:val="1"/>
          <w:color w:val="1b1c1d"/>
          <w:rtl w:val="0"/>
        </w:rPr>
        <w:t xml:space="preserve">assumption</w:t>
      </w:r>
      <w:r w:rsidDel="00000000" w:rsidR="00000000" w:rsidRPr="00000000">
        <w:rPr>
          <w:rFonts w:ascii="Google Sans Text" w:cs="Google Sans Text" w:eastAsia="Google Sans Text" w:hAnsi="Google Sans Text"/>
          <w:color w:val="1b1c1d"/>
          <w:rtl w:val="0"/>
        </w:rPr>
        <w:t xml:space="preserve"> about the third-party's behavior. If that assumption is wrong, or if the vendor's API changes (an event known as "mock drift"), the organization's entire test suite can pass while the application is, in reality, critically broken.</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failure represents more than a technical bug; it is a potential data integrity failure, a business continuity incident, and a compliance breach. This report provides a comprehensive, multi-layered strategy for managing the entire lifecycle of third-party API testing. The framework's objective is to close the "integration gap" </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—the chasm between mocked behavior and production reality. This is accomplished by transforming the testing and DevOps pipeline from a simple quality check into a verifiable, auditable compliance control system.</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1.2 FFIEC Mandates: Testing as a Component of Third-Party Risk Management</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For institutions under the purview of the Federal Financial Institutions Examination Council (FFIEC), a testing strategy is not an internal engineering choice—it is a regulatory mandate. The FFIEC's guidance on third-party relationships (e.g., OCC Bulletin 2013-29 and 2015-9) establishes that the institution is fully responsible for the risks arising from its vendor relationships.</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This responsibility is operational, not just contractual. Appendix J of the </w:t>
      </w:r>
      <w:r w:rsidDel="00000000" w:rsidR="00000000" w:rsidRPr="00000000">
        <w:rPr>
          <w:rFonts w:ascii="Google Sans Text" w:cs="Google Sans Text" w:eastAsia="Google Sans Text" w:hAnsi="Google Sans Text"/>
          <w:i w:val="1"/>
          <w:color w:val="1b1c1d"/>
          <w:rtl w:val="0"/>
        </w:rPr>
        <w:t xml:space="preserve">FFIEC Information Technology Examination Handbook</w:t>
      </w:r>
      <w:r w:rsidDel="00000000" w:rsidR="00000000" w:rsidRPr="00000000">
        <w:rPr>
          <w:rFonts w:ascii="Google Sans Text" w:cs="Google Sans Text" w:eastAsia="Google Sans Text" w:hAnsi="Google Sans Text"/>
          <w:color w:val="1b1c1d"/>
          <w:rtl w:val="0"/>
        </w:rPr>
        <w:t xml:space="preserve">, titled "Strengthening the Resilience of Outsourced Technology Services," explicitly identifies "Testing with third-party technology service providers" as one of the four most critical areas of focus.</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guidance mandates that an institution's business continuity planning (BCP) must include its critical outsourced services. Therefore, the test plan must be able to </w:t>
      </w:r>
      <w:r w:rsidDel="00000000" w:rsidR="00000000" w:rsidRPr="00000000">
        <w:rPr>
          <w:rFonts w:ascii="Google Sans Text" w:cs="Google Sans Text" w:eastAsia="Google Sans Text" w:hAnsi="Google Sans Text"/>
          <w:i w:val="1"/>
          <w:color w:val="1b1c1d"/>
          <w:rtl w:val="0"/>
        </w:rPr>
        <w:t xml:space="preserve">demonstrate</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i w:val="1"/>
          <w:color w:val="1b1c1d"/>
          <w:rtl w:val="0"/>
        </w:rPr>
        <w:t xml:space="preserve">prove</w:t>
      </w:r>
      <w:r w:rsidDel="00000000" w:rsidR="00000000" w:rsidRPr="00000000">
        <w:rPr>
          <w:rFonts w:ascii="Google Sans Text" w:cs="Google Sans Text" w:eastAsia="Google Sans Text" w:hAnsi="Google Sans Text"/>
          <w:color w:val="1b1c1d"/>
          <w:rtl w:val="0"/>
        </w:rPr>
        <w:t xml:space="preserve"> to an auditor that the application's resilience mechanisms—such as retry logic, circuit breakers, and timeout handling—are effective. A test strategy that relies solely on "happy path" (e.g., HTTP 200 OK) mocks is definitionally non-compliant with FFIEC BCP guidance. The test suite </w:t>
      </w:r>
      <w:r w:rsidDel="00000000" w:rsidR="00000000" w:rsidRPr="00000000">
        <w:rPr>
          <w:rFonts w:ascii="Google Sans Text" w:cs="Google Sans Text" w:eastAsia="Google Sans Text" w:hAnsi="Google Sans Text"/>
          <w:i w:val="1"/>
          <w:color w:val="1b1c1d"/>
          <w:rtl w:val="0"/>
        </w:rPr>
        <w:t xml:space="preserve">must</w:t>
      </w:r>
      <w:r w:rsidDel="00000000" w:rsidR="00000000" w:rsidRPr="00000000">
        <w:rPr>
          <w:rFonts w:ascii="Google Sans Text" w:cs="Google Sans Text" w:eastAsia="Google Sans Text" w:hAnsi="Google Sans Text"/>
          <w:color w:val="1b1c1d"/>
          <w:rtl w:val="0"/>
        </w:rPr>
        <w:t xml:space="preserve"> simulate vendor failure scenarios, including connection timeouts, DNS failures, server unavailability </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and rate-limiting (HTTP 429) responses.</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1.3 SOX Compliance: The Audit Trail for Data and Change</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Sarbanes-Oxley Act (SOX) mandates strict internal controls over financial reporting (ICFR).</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Any application that consumes or processes data (e.g., from LexisNexis) that could </w:t>
      </w:r>
      <w:r w:rsidDel="00000000" w:rsidR="00000000" w:rsidRPr="00000000">
        <w:rPr>
          <w:rFonts w:ascii="Google Sans Text" w:cs="Google Sans Text" w:eastAsia="Google Sans Text" w:hAnsi="Google Sans Text"/>
          <w:i w:val="1"/>
          <w:color w:val="1b1c1d"/>
          <w:rtl w:val="0"/>
        </w:rPr>
        <w:t xml:space="preserve">impact</w:t>
      </w:r>
      <w:r w:rsidDel="00000000" w:rsidR="00000000" w:rsidRPr="00000000">
        <w:rPr>
          <w:rFonts w:ascii="Google Sans Text" w:cs="Google Sans Text" w:eastAsia="Google Sans Text" w:hAnsi="Google Sans Text"/>
          <w:color w:val="1b1c1d"/>
          <w:rtl w:val="0"/>
        </w:rPr>
        <w:t xml:space="preserve"> financial statements or compliance reports is part of this regulated chain. SOX compliance in this context has two primary implications for a testing strategy.</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First, </w:t>
      </w:r>
      <w:r w:rsidDel="00000000" w:rsidR="00000000" w:rsidRPr="00000000">
        <w:rPr>
          <w:rFonts w:ascii="Google Sans Text" w:cs="Google Sans Text" w:eastAsia="Google Sans Text" w:hAnsi="Google Sans Text"/>
          <w:b w:val="1"/>
          <w:color w:val="1b1c1d"/>
          <w:rtl w:val="0"/>
        </w:rPr>
        <w:t xml:space="preserve">Data Integrity</w:t>
      </w:r>
      <w:r w:rsidDel="00000000" w:rsidR="00000000" w:rsidRPr="00000000">
        <w:rPr>
          <w:rFonts w:ascii="Google Sans Text" w:cs="Google Sans Text" w:eastAsia="Google Sans Text" w:hAnsi="Google Sans Text"/>
          <w:color w:val="1b1c1d"/>
          <w:rtl w:val="0"/>
        </w:rPr>
        <w:t xml:space="preserve">. SOX requires that financial data be accurate, complete, and traceable.</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An undetected integration failure with a data provider like LexisNexis—such as a changed field, a new data format, or a misinterpretation of a response code—could silently corrupt data, leading to inaccurate reporting and a direct SOX violation. Therefore, test cases must be robust enough to validate the integrity and accuracy of the data consumed.</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Second, </w:t>
      </w:r>
      <w:r w:rsidDel="00000000" w:rsidR="00000000" w:rsidRPr="00000000">
        <w:rPr>
          <w:rFonts w:ascii="Google Sans Text" w:cs="Google Sans Text" w:eastAsia="Google Sans Text" w:hAnsi="Google Sans Text"/>
          <w:b w:val="1"/>
          <w:color w:val="1b1c1d"/>
          <w:rtl w:val="0"/>
        </w:rPr>
        <w:t xml:space="preserve">The Audit Trail</w:t>
      </w:r>
      <w:r w:rsidDel="00000000" w:rsidR="00000000" w:rsidRPr="00000000">
        <w:rPr>
          <w:rFonts w:ascii="Google Sans Text" w:cs="Google Sans Text" w:eastAsia="Google Sans Text" w:hAnsi="Google Sans Text"/>
          <w:color w:val="1b1c1d"/>
          <w:rtl w:val="0"/>
        </w:rPr>
        <w:t xml:space="preserve">. SOX demands auditable change management, including IT General Controls (ITGCs). A complete, unbroken, and verifiable record must exist that links a business requirement (e.g., a JIRA ticket) to the code that implements it (a GitHub commit), the proof of its testing (a test run), the separation of duties in its approval (a PR review), and its deployment to production.</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The organization's CI/CD pipeline </w:t>
      </w:r>
      <w:r w:rsidDel="00000000" w:rsidR="00000000" w:rsidRPr="00000000">
        <w:rPr>
          <w:rFonts w:ascii="Google Sans Text" w:cs="Google Sans Text" w:eastAsia="Google Sans Text" w:hAnsi="Google Sans Text"/>
          <w:i w:val="1"/>
          <w:color w:val="1b1c1d"/>
          <w:rtl w:val="0"/>
        </w:rPr>
        <w:t xml:space="preserve">is</w:t>
      </w:r>
      <w:r w:rsidDel="00000000" w:rsidR="00000000" w:rsidRPr="00000000">
        <w:rPr>
          <w:rFonts w:ascii="Google Sans Text" w:cs="Google Sans Text" w:eastAsia="Google Sans Text" w:hAnsi="Google Sans Text"/>
          <w:color w:val="1b1c1d"/>
          <w:rtl w:val="0"/>
        </w:rPr>
        <w:t xml:space="preserve"> the modern implementation of this ITGC. The integration of JIRA, GitHub Actions, and Postman is not merely for developer convenience; it is a mandatory, auditable control system for ensuring that all changes are documented, tested, and authorized.</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1.4 The PII Data Mandate: Test Data Management in a Regulated World</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It is a foundational compliance principle that live production data, especially data containing Personally Identifiable Information (PII), </w:t>
      </w:r>
      <w:r w:rsidDel="00000000" w:rsidR="00000000" w:rsidRPr="00000000">
        <w:rPr>
          <w:rFonts w:ascii="Google Sans Text" w:cs="Google Sans Text" w:eastAsia="Google Sans Text" w:hAnsi="Google Sans Text"/>
          <w:i w:val="1"/>
          <w:color w:val="1b1c1d"/>
          <w:rtl w:val="0"/>
        </w:rPr>
        <w:t xml:space="preserve">must not</w:t>
      </w:r>
      <w:r w:rsidDel="00000000" w:rsidR="00000000" w:rsidRPr="00000000">
        <w:rPr>
          <w:rFonts w:ascii="Google Sans Text" w:cs="Google Sans Text" w:eastAsia="Google Sans Text" w:hAnsi="Google Sans Text"/>
          <w:color w:val="1b1c1d"/>
          <w:rtl w:val="0"/>
        </w:rPr>
        <w:t xml:space="preserve"> be used in non-production environments (development, testing, QA, staging).</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This is a clear violation of data privacy regulations such as the GDPR </w:t>
      </w:r>
      <w:r w:rsidDel="00000000" w:rsidR="00000000" w:rsidRPr="00000000">
        <w:rPr>
          <w:rFonts w:ascii="Google Sans Text" w:cs="Google Sans Text" w:eastAsia="Google Sans Text" w:hAnsi="Google Sans Text"/>
          <w:color w:val="444746"/>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and is enforced by financial regulators like the FDIC.</w:t>
      </w:r>
      <w:r w:rsidDel="00000000" w:rsidR="00000000" w:rsidRPr="00000000">
        <w:rPr>
          <w:rFonts w:ascii="Google Sans Text" w:cs="Google Sans Text" w:eastAsia="Google Sans Text" w:hAnsi="Google Sans Text"/>
          <w:color w:val="444746"/>
          <w:sz w:val="24"/>
          <w:szCs w:val="24"/>
          <w:vertAlign w:val="superscript"/>
          <w:rtl w:val="0"/>
        </w:rPr>
        <w:t xml:space="preserve">12</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presents a paradox: tests must be realistic, but production data is off-limits. The solution is a robust Test Data Management (TDM) strategy built on data obfuscation.</w:t>
      </w:r>
    </w:p>
    <w:p w:rsidR="00000000" w:rsidDel="00000000" w:rsidP="00000000" w:rsidRDefault="00000000" w:rsidRPr="00000000" w14:paraId="0000001E">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Data Masking:</w:t>
      </w:r>
      <w:r w:rsidDel="00000000" w:rsidR="00000000" w:rsidRPr="00000000">
        <w:rPr>
          <w:rFonts w:ascii="Google Sans Text" w:cs="Google Sans Text" w:eastAsia="Google Sans Text" w:hAnsi="Google Sans Text"/>
          <w:color w:val="1b1c1d"/>
          <w:rtl w:val="0"/>
        </w:rPr>
        <w:t xml:space="preserve"> Hiding data with altered values (e.g., replacing digits in an account number with 'x').</w:t>
      </w:r>
      <w:r w:rsidDel="00000000" w:rsidR="00000000" w:rsidRPr="00000000">
        <w:rPr>
          <w:rFonts w:ascii="Google Sans Text" w:cs="Google Sans Text" w:eastAsia="Google Sans Text" w:hAnsi="Google Sans Text"/>
          <w:color w:val="444746"/>
          <w:sz w:val="24"/>
          <w:szCs w:val="24"/>
          <w:vertAlign w:val="superscript"/>
          <w:rtl w:val="0"/>
        </w:rPr>
        <w:t xml:space="preserve">15</w:t>
      </w:r>
    </w:p>
    <w:p w:rsidR="00000000" w:rsidDel="00000000" w:rsidP="00000000" w:rsidRDefault="00000000" w:rsidRPr="00000000" w14:paraId="0000001F">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Pseudonymization:</w:t>
      </w:r>
      <w:r w:rsidDel="00000000" w:rsidR="00000000" w:rsidRPr="00000000">
        <w:rPr>
          <w:rFonts w:ascii="Google Sans Text" w:cs="Google Sans Text" w:eastAsia="Google Sans Text" w:hAnsi="Google Sans Text"/>
          <w:color w:val="1b1c1d"/>
          <w:rtl w:val="0"/>
        </w:rPr>
        <w:t xml:space="preserve"> Replacing PII with fictitious but realistic-looking and format-preserving substitutes (e.g., "John Smith" becomes "Mark Spencer").</w:t>
      </w:r>
      <w:r w:rsidDel="00000000" w:rsidR="00000000" w:rsidRPr="00000000">
        <w:rPr>
          <w:rFonts w:ascii="Google Sans Text" w:cs="Google Sans Text" w:eastAsia="Google Sans Text" w:hAnsi="Google Sans Text"/>
          <w:color w:val="444746"/>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This is often the most useful technique as it preserves data integrity for testing.</w:t>
      </w:r>
    </w:p>
    <w:p w:rsidR="00000000" w:rsidDel="00000000" w:rsidP="00000000" w:rsidRDefault="00000000" w:rsidRPr="00000000" w14:paraId="00000020">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Anonymization:</w:t>
      </w:r>
      <w:r w:rsidDel="00000000" w:rsidR="00000000" w:rsidRPr="00000000">
        <w:rPr>
          <w:rFonts w:ascii="Google Sans Text" w:cs="Google Sans Text" w:eastAsia="Google Sans Text" w:hAnsi="Google Sans Text"/>
          <w:color w:val="1b1c1d"/>
          <w:rtl w:val="0"/>
        </w:rPr>
        <w:t xml:space="preserve"> Irreversibly scrubbing or generalizing PII.</w:t>
      </w:r>
      <w:r w:rsidDel="00000000" w:rsidR="00000000" w:rsidRPr="00000000">
        <w:rPr>
          <w:rFonts w:ascii="Google Sans Text" w:cs="Google Sans Text" w:eastAsia="Google Sans Text" w:hAnsi="Google Sans Text"/>
          <w:color w:val="444746"/>
          <w:sz w:val="24"/>
          <w:szCs w:val="24"/>
          <w:vertAlign w:val="superscript"/>
          <w:rtl w:val="0"/>
        </w:rPr>
        <w:t xml:space="preserve">15</w:t>
      </w:r>
    </w:p>
    <w:p w:rsidR="00000000" w:rsidDel="00000000" w:rsidP="00000000" w:rsidRDefault="00000000" w:rsidRPr="00000000" w14:paraId="00000021">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Synthetic Data:</w:t>
      </w:r>
      <w:r w:rsidDel="00000000" w:rsidR="00000000" w:rsidRPr="00000000">
        <w:rPr>
          <w:rFonts w:ascii="Google Sans Text" w:cs="Google Sans Text" w:eastAsia="Google Sans Text" w:hAnsi="Google Sans Text"/>
          <w:color w:val="1b1c1d"/>
          <w:rtl w:val="0"/>
        </w:rPr>
        <w:t xml:space="preserve"> Algorithmically generated data that mimics the patterns of production data without any origin from it.</w:t>
      </w:r>
      <w:r w:rsidDel="00000000" w:rsidR="00000000" w:rsidRPr="00000000">
        <w:rPr>
          <w:rFonts w:ascii="Google Sans Text" w:cs="Google Sans Text" w:eastAsia="Google Sans Text" w:hAnsi="Google Sans Text"/>
          <w:color w:val="444746"/>
          <w:sz w:val="24"/>
          <w:szCs w:val="24"/>
          <w:vertAlign w:val="superscript"/>
          <w:rtl w:val="0"/>
        </w:rPr>
        <w:t xml:space="preserve">12</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Notably, third-party vendors in regulated spaces are often aware of this requirement. LexisNexis, for example, provides a "Visualfiles Obfuscation Tool" designed specifically for this purpose.</w:t>
      </w:r>
      <w:r w:rsidDel="00000000" w:rsidR="00000000" w:rsidRPr="00000000">
        <w:rPr>
          <w:rFonts w:ascii="Google Sans Text" w:cs="Google Sans Text" w:eastAsia="Google Sans Text" w:hAnsi="Google Sans Text"/>
          <w:color w:val="444746"/>
          <w:sz w:val="24"/>
          <w:szCs w:val="24"/>
          <w:vertAlign w:val="superscript"/>
          <w:rtl w:val="0"/>
        </w:rPr>
        <w:t xml:space="preserve">19</w:t>
      </w:r>
      <w:r w:rsidDel="00000000" w:rsidR="00000000" w:rsidRPr="00000000">
        <w:rPr>
          <w:rFonts w:ascii="Google Sans Text" w:cs="Google Sans Text" w:eastAsia="Google Sans Text" w:hAnsi="Google Sans Text"/>
          <w:color w:val="1b1c1d"/>
          <w:rtl w:val="0"/>
        </w:rPr>
        <w:t xml:space="preserve"> This tool allows developers to "mask, blank, or replace" sensitive data and "pull in dummy data from external datasets" to create safe, high-fidelity non-production environments.</w:t>
      </w:r>
      <w:r w:rsidDel="00000000" w:rsidR="00000000" w:rsidRPr="00000000">
        <w:rPr>
          <w:rFonts w:ascii="Google Sans Text" w:cs="Google Sans Text" w:eastAsia="Google Sans Text" w:hAnsi="Google Sans Text"/>
          <w:color w:val="444746"/>
          <w:sz w:val="24"/>
          <w:szCs w:val="24"/>
          <w:vertAlign w:val="superscript"/>
          <w:rtl w:val="0"/>
        </w:rPr>
        <w:t xml:space="preserve">19</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TDM strategy is the starting point. All high-level test environments (Staging, E2E) must be provisioned with this safe, obfuscated, or synthetic data.</w:t>
      </w:r>
    </w:p>
    <w:tbl>
      <w:tblPr>
        <w:tblStyle w:val="Table1"/>
        <w:tblW w:w="9360.0" w:type="dxa"/>
        <w:jc w:val="left"/>
        <w:tblLayout w:type="fixed"/>
        <w:tblLook w:val="0600"/>
      </w:tblPr>
      <w:tblGrid>
        <w:gridCol w:w="9360"/>
        <w:tblGridChange w:id="0">
          <w:tblGrid>
            <w:gridCol w:w="936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Table 1: PII Data Handling Techniques for Financial Compliance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Technique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Data Masking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Pseudonymization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Anonymization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Synthetic Data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Vendor Obfuscation</w:t>
            </w:r>
          </w:p>
        </w:tc>
      </w:tr>
    </w:tbl>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b w:val="1"/>
          <w:color w:val="1b1c1d"/>
          <w:shd w:fill="auto" w:val="clear"/>
        </w:rPr>
      </w:pPr>
      <w:r w:rsidDel="00000000" w:rsidR="00000000" w:rsidRPr="00000000">
        <w:rPr>
          <w:rtl w:val="0"/>
        </w:rPr>
      </w:r>
    </w:p>
    <w:p w:rsidR="00000000" w:rsidDel="00000000" w:rsidP="00000000" w:rsidRDefault="00000000" w:rsidRPr="00000000" w14:paraId="0000002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2: Deconstructing the Testing Pyramid for External Dependencies</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2.1 The User's Core Question: The "Mock-Until-Production" Anti-Pattern</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central query to be addressed is: "Is it a standard pattern to mock all the way up to Production then use the real data at that point?"</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answer is an unequivocal </w:t>
      </w:r>
      <w:r w:rsidDel="00000000" w:rsidR="00000000" w:rsidRPr="00000000">
        <w:rPr>
          <w:rFonts w:ascii="Google Sans Text" w:cs="Google Sans Text" w:eastAsia="Google Sans Text" w:hAnsi="Google Sans Text"/>
          <w:b w:val="1"/>
          <w:color w:val="1b1c1d"/>
          <w:rtl w:val="0"/>
        </w:rPr>
        <w:t xml:space="preserve">no</w:t>
      </w:r>
      <w:r w:rsidDel="00000000" w:rsidR="00000000" w:rsidRPr="00000000">
        <w:rPr>
          <w:rFonts w:ascii="Google Sans Text" w:cs="Google Sans Text" w:eastAsia="Google Sans Text" w:hAnsi="Google Sans Text"/>
          <w:color w:val="1b1c1d"/>
          <w:rtl w:val="0"/>
        </w:rPr>
        <w:t xml:space="preserve">. This is a common, and commonly failing, anti-pattern.</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approach creates a severe risk known as the "Integration Gap".</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Mocks are, by definition, an </w:t>
      </w:r>
      <w:r w:rsidDel="00000000" w:rsidR="00000000" w:rsidRPr="00000000">
        <w:rPr>
          <w:rFonts w:ascii="Google Sans Text" w:cs="Google Sans Text" w:eastAsia="Google Sans Text" w:hAnsi="Google Sans Text"/>
          <w:i w:val="1"/>
          <w:color w:val="1b1c1d"/>
          <w:rtl w:val="0"/>
        </w:rPr>
        <w:t xml:space="preserve">assumption</w:t>
      </w:r>
      <w:r w:rsidDel="00000000" w:rsidR="00000000" w:rsidRPr="00000000">
        <w:rPr>
          <w:rFonts w:ascii="Google Sans Text" w:cs="Google Sans Text" w:eastAsia="Google Sans Text" w:hAnsi="Google Sans Text"/>
          <w:color w:val="1b1c1d"/>
          <w:rtl w:val="0"/>
        </w:rPr>
        <w:t xml:space="preserve"> about an external service's behavior. This strategy creates a development lifecycle where these critical assumptions are </w:t>
      </w:r>
      <w:r w:rsidDel="00000000" w:rsidR="00000000" w:rsidRPr="00000000">
        <w:rPr>
          <w:rFonts w:ascii="Google Sans Text" w:cs="Google Sans Text" w:eastAsia="Google Sans Text" w:hAnsi="Google Sans Text"/>
          <w:i w:val="1"/>
          <w:color w:val="1b1c1d"/>
          <w:rtl w:val="0"/>
        </w:rPr>
        <w:t xml:space="preserve">never</w:t>
      </w:r>
      <w:r w:rsidDel="00000000" w:rsidR="00000000" w:rsidRPr="00000000">
        <w:rPr>
          <w:rFonts w:ascii="Google Sans Text" w:cs="Google Sans Text" w:eastAsia="Google Sans Text" w:hAnsi="Google Sans Text"/>
          <w:color w:val="1b1c1d"/>
          <w:rtl w:val="0"/>
        </w:rPr>
        <w:t xml:space="preserve"> tested or validated until the code is deployed to the final production environment.</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This leads to a scenario frequently described as "staging chaos".</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The entire CI pipeline, testing exclusively against mocks, passes with a "green" build. All unit and integration tests succeed. However, when the application is deployed to a staging or production environment and makes its </w:t>
      </w:r>
      <w:r w:rsidDel="00000000" w:rsidR="00000000" w:rsidRPr="00000000">
        <w:rPr>
          <w:rFonts w:ascii="Google Sans Text" w:cs="Google Sans Text" w:eastAsia="Google Sans Text" w:hAnsi="Google Sans Text"/>
          <w:i w:val="1"/>
          <w:color w:val="1b1c1d"/>
          <w:rtl w:val="0"/>
        </w:rPr>
        <w:t xml:space="preserve">first real network call</w:t>
      </w:r>
      <w:r w:rsidDel="00000000" w:rsidR="00000000" w:rsidRPr="00000000">
        <w:rPr>
          <w:rFonts w:ascii="Google Sans Text" w:cs="Google Sans Text" w:eastAsia="Google Sans Text" w:hAnsi="Google Sans Text"/>
          <w:color w:val="1b1c1d"/>
          <w:rtl w:val="0"/>
        </w:rPr>
        <w:t xml:space="preserve"> to the third-party service, it fails immediately. This happens because the mock has "drifted" from reality—the vendor changed an endpoint, modified a data field, or altered an authentication flow, and the mock was never updated to reflect this change.</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 a non-regulated industry, this is a velocity-killing inconvenience. In a FinTech environment, this is an uncontrolled, high-risk deployment. An undetected integration failure that slips into production (e.g., a changed response field from LexisNexis) could lead to data corruption, failed transactions, or incorrect compliance checks. This is a SOX-level data integrity failure. The objective is not to </w:t>
      </w:r>
      <w:r w:rsidDel="00000000" w:rsidR="00000000" w:rsidRPr="00000000">
        <w:rPr>
          <w:rFonts w:ascii="Google Sans Text" w:cs="Google Sans Text" w:eastAsia="Google Sans Text" w:hAnsi="Google Sans Text"/>
          <w:i w:val="1"/>
          <w:color w:val="1b1c1d"/>
          <w:rtl w:val="0"/>
        </w:rPr>
        <w:t xml:space="preserve">avoid</w:t>
      </w:r>
      <w:r w:rsidDel="00000000" w:rsidR="00000000" w:rsidRPr="00000000">
        <w:rPr>
          <w:rFonts w:ascii="Google Sans Text" w:cs="Google Sans Text" w:eastAsia="Google Sans Text" w:hAnsi="Google Sans Text"/>
          <w:color w:val="1b1c1d"/>
          <w:rtl w:val="0"/>
        </w:rPr>
        <w:t xml:space="preserve"> mocking, but to </w:t>
      </w:r>
      <w:r w:rsidDel="00000000" w:rsidR="00000000" w:rsidRPr="00000000">
        <w:rPr>
          <w:rFonts w:ascii="Google Sans Text" w:cs="Google Sans Text" w:eastAsia="Google Sans Text" w:hAnsi="Google Sans Text"/>
          <w:i w:val="1"/>
          <w:color w:val="1b1c1d"/>
          <w:rtl w:val="0"/>
        </w:rPr>
        <w:t xml:space="preserve">continuously validate</w:t>
      </w:r>
      <w:r w:rsidDel="00000000" w:rsidR="00000000" w:rsidRPr="00000000">
        <w:rPr>
          <w:rFonts w:ascii="Google Sans Text" w:cs="Google Sans Text" w:eastAsia="Google Sans Text" w:hAnsi="Google Sans Text"/>
          <w:color w:val="1b1c1d"/>
          <w:rtl w:val="0"/>
        </w:rPr>
        <w:t xml:space="preserve"> the mocks at every stage and to bridge the integration gap </w:t>
      </w:r>
      <w:r w:rsidDel="00000000" w:rsidR="00000000" w:rsidRPr="00000000">
        <w:rPr>
          <w:rFonts w:ascii="Google Sans Text" w:cs="Google Sans Text" w:eastAsia="Google Sans Text" w:hAnsi="Google Sans Text"/>
          <w:i w:val="1"/>
          <w:color w:val="1b1c1d"/>
          <w:rtl w:val="0"/>
        </w:rPr>
        <w:t xml:space="preserve">before</w:t>
      </w:r>
      <w:r w:rsidDel="00000000" w:rsidR="00000000" w:rsidRPr="00000000">
        <w:rPr>
          <w:rFonts w:ascii="Google Sans Text" w:cs="Google Sans Text" w:eastAsia="Google Sans Text" w:hAnsi="Google Sans Text"/>
          <w:color w:val="1b1c1d"/>
          <w:rtl w:val="0"/>
        </w:rPr>
        <w:t xml:space="preserve"> production.</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2.2 A Regulated Testing Pyramid (Table 2): Roles &amp; Responsibilities</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address this, the classic testing pyramid </w:t>
      </w:r>
      <w:r w:rsidDel="00000000" w:rsidR="00000000" w:rsidRPr="00000000">
        <w:rPr>
          <w:rFonts w:ascii="Google Sans Text" w:cs="Google Sans Text" w:eastAsia="Google Sans Text" w:hAnsi="Google Sans Text"/>
          <w:color w:val="444746"/>
          <w:sz w:val="24"/>
          <w:szCs w:val="24"/>
          <w:vertAlign w:val="superscript"/>
          <w:rtl w:val="0"/>
        </w:rPr>
        <w:t xml:space="preserve">21</w:t>
      </w:r>
      <w:r w:rsidDel="00000000" w:rsidR="00000000" w:rsidRPr="00000000">
        <w:rPr>
          <w:rFonts w:ascii="Google Sans Text" w:cs="Google Sans Text" w:eastAsia="Google Sans Text" w:hAnsi="Google Sans Text"/>
          <w:color w:val="1b1c1d"/>
          <w:rtl w:val="0"/>
        </w:rPr>
        <w:t xml:space="preserve"> must be redefined for the context of external dependencies. A five-layer model is required to systematically de-risk the integration, with each layer validating the assumptions of the layer below it.</w:t>
      </w:r>
    </w:p>
    <w:p w:rsidR="00000000" w:rsidDel="00000000" w:rsidP="00000000" w:rsidRDefault="00000000" w:rsidRPr="00000000" w14:paraId="0000003A">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Layer 1: Unit Tests (Fast &amp; Isolated)</w:t>
      </w:r>
    </w:p>
    <w:p w:rsidR="00000000" w:rsidDel="00000000" w:rsidP="00000000" w:rsidRDefault="00000000" w:rsidRPr="00000000" w14:paraId="0000003B">
      <w:pPr>
        <w:numPr>
          <w:ilvl w:val="1"/>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Purpose:</w:t>
      </w:r>
      <w:r w:rsidDel="00000000" w:rsidR="00000000" w:rsidRPr="00000000">
        <w:rPr>
          <w:rFonts w:ascii="Google Sans Text" w:cs="Google Sans Text" w:eastAsia="Google Sans Text" w:hAnsi="Google Sans Text"/>
          <w:color w:val="1b1c1d"/>
          <w:rtl w:val="0"/>
        </w:rPr>
        <w:t xml:space="preserve"> To test discrete units of internal business logic (e.g., a single function or class) </w:t>
      </w:r>
      <w:r w:rsidDel="00000000" w:rsidR="00000000" w:rsidRPr="00000000">
        <w:rPr>
          <w:rFonts w:ascii="Google Sans Text" w:cs="Google Sans Text" w:eastAsia="Google Sans Text" w:hAnsi="Google Sans Text"/>
          <w:i w:val="1"/>
          <w:color w:val="1b1c1d"/>
          <w:rtl w:val="0"/>
        </w:rPr>
        <w:t xml:space="preserve">in isolation</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21</w:t>
      </w:r>
    </w:p>
    <w:p w:rsidR="00000000" w:rsidDel="00000000" w:rsidP="00000000" w:rsidRDefault="00000000" w:rsidRPr="00000000" w14:paraId="0000003C">
      <w:pPr>
        <w:numPr>
          <w:ilvl w:val="1"/>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3rd-Party Strategy:</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Strictly Mocked.</w:t>
      </w:r>
      <w:r w:rsidDel="00000000" w:rsidR="00000000" w:rsidRPr="00000000">
        <w:rPr>
          <w:rFonts w:ascii="Google Sans Text" w:cs="Google Sans Text" w:eastAsia="Google Sans Text" w:hAnsi="Google Sans Text"/>
          <w:color w:val="1b1c1d"/>
          <w:rtl w:val="0"/>
        </w:rPr>
        <w:t xml:space="preserve"> The LexisNexis SDK/client </w:t>
      </w:r>
      <w:r w:rsidDel="00000000" w:rsidR="00000000" w:rsidRPr="00000000">
        <w:rPr>
          <w:rFonts w:ascii="Google Sans Text" w:cs="Google Sans Text" w:eastAsia="Google Sans Text" w:hAnsi="Google Sans Text"/>
          <w:i w:val="1"/>
          <w:color w:val="1b1c1d"/>
          <w:rtl w:val="0"/>
        </w:rPr>
        <w:t xml:space="preserve">must</w:t>
      </w:r>
      <w:r w:rsidDel="00000000" w:rsidR="00000000" w:rsidRPr="00000000">
        <w:rPr>
          <w:rFonts w:ascii="Google Sans Text" w:cs="Google Sans Text" w:eastAsia="Google Sans Text" w:hAnsi="Google Sans Text"/>
          <w:color w:val="1b1c1d"/>
          <w:rtl w:val="0"/>
        </w:rPr>
        <w:t xml:space="preserve"> be mocked out.</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These tests are in-process, run in milliseconds, and should be executed on every pre-commit hook and in the first stage of every CI build.</w:t>
      </w:r>
    </w:p>
    <w:p w:rsidR="00000000" w:rsidDel="00000000" w:rsidP="00000000" w:rsidRDefault="00000000" w:rsidRPr="00000000" w14:paraId="0000003D">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Layer 2: Component Integration Tests (Internal)</w:t>
      </w:r>
    </w:p>
    <w:p w:rsidR="00000000" w:rsidDel="00000000" w:rsidP="00000000" w:rsidRDefault="00000000" w:rsidRPr="00000000" w14:paraId="0000003E">
      <w:pPr>
        <w:numPr>
          <w:ilvl w:val="1"/>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Purpose:</w:t>
      </w:r>
      <w:r w:rsidDel="00000000" w:rsidR="00000000" w:rsidRPr="00000000">
        <w:rPr>
          <w:rFonts w:ascii="Google Sans Text" w:cs="Google Sans Text" w:eastAsia="Google Sans Text" w:hAnsi="Google Sans Text"/>
          <w:color w:val="1b1c1d"/>
          <w:rtl w:val="0"/>
        </w:rPr>
        <w:t xml:space="preserve"> To test how </w:t>
      </w:r>
      <w:r w:rsidDel="00000000" w:rsidR="00000000" w:rsidRPr="00000000">
        <w:rPr>
          <w:rFonts w:ascii="Google Sans Text" w:cs="Google Sans Text" w:eastAsia="Google Sans Text" w:hAnsi="Google Sans Text"/>
          <w:i w:val="1"/>
          <w:color w:val="1b1c1d"/>
          <w:rtl w:val="0"/>
        </w:rPr>
        <w:t xml:space="preserve">internal</w:t>
      </w:r>
      <w:r w:rsidDel="00000000" w:rsidR="00000000" w:rsidRPr="00000000">
        <w:rPr>
          <w:rFonts w:ascii="Google Sans Text" w:cs="Google Sans Text" w:eastAsia="Google Sans Text" w:hAnsi="Google Sans Text"/>
          <w:color w:val="1b1c1d"/>
          <w:rtl w:val="0"/>
        </w:rPr>
        <w:t xml:space="preserve"> services or components work together (e.g., the application's API layer, its business logic layer, and its database).</w:t>
      </w:r>
      <w:r w:rsidDel="00000000" w:rsidR="00000000" w:rsidRPr="00000000">
        <w:rPr>
          <w:rFonts w:ascii="Google Sans Text" w:cs="Google Sans Text" w:eastAsia="Google Sans Text" w:hAnsi="Google Sans Text"/>
          <w:color w:val="444746"/>
          <w:sz w:val="24"/>
          <w:szCs w:val="24"/>
          <w:vertAlign w:val="superscript"/>
          <w:rtl w:val="0"/>
        </w:rPr>
        <w:t xml:space="preserve">22</w:t>
      </w:r>
    </w:p>
    <w:p w:rsidR="00000000" w:rsidDel="00000000" w:rsidP="00000000" w:rsidRDefault="00000000" w:rsidRPr="00000000" w14:paraId="0000003F">
      <w:pPr>
        <w:numPr>
          <w:ilvl w:val="1"/>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3rd-Party Strategy:</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Strictly Mocked.</w:t>
      </w:r>
      <w:r w:rsidDel="00000000" w:rsidR="00000000" w:rsidRPr="00000000">
        <w:rPr>
          <w:rFonts w:ascii="Google Sans Text" w:cs="Google Sans Text" w:eastAsia="Google Sans Text" w:hAnsi="Google Sans Text"/>
          <w:color w:val="1b1c1d"/>
          <w:rtl w:val="0"/>
        </w:rPr>
        <w:t xml:space="preserve"> These tests should not make external network calls. The focus is on the integration points </w:t>
      </w:r>
      <w:r w:rsidDel="00000000" w:rsidR="00000000" w:rsidRPr="00000000">
        <w:rPr>
          <w:rFonts w:ascii="Google Sans Text" w:cs="Google Sans Text" w:eastAsia="Google Sans Text" w:hAnsi="Google Sans Text"/>
          <w:i w:val="1"/>
          <w:color w:val="1b1c1d"/>
          <w:rtl w:val="0"/>
        </w:rPr>
        <w:t xml:space="preserve">within</w:t>
      </w:r>
      <w:r w:rsidDel="00000000" w:rsidR="00000000" w:rsidRPr="00000000">
        <w:rPr>
          <w:rFonts w:ascii="Google Sans Text" w:cs="Google Sans Text" w:eastAsia="Google Sans Text" w:hAnsi="Google Sans Text"/>
          <w:color w:val="1b1c1d"/>
          <w:rtl w:val="0"/>
        </w:rPr>
        <w:t xml:space="preserve"> the application, verifying that internal data contracts are honored. The external dependency is still treated as a mock.</w:t>
      </w:r>
    </w:p>
    <w:p w:rsidR="00000000" w:rsidDel="00000000" w:rsidP="00000000" w:rsidRDefault="00000000" w:rsidRPr="00000000" w14:paraId="00000040">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Layer 3: External Integration Tests (The Missing Layer)</w:t>
      </w:r>
    </w:p>
    <w:p w:rsidR="00000000" w:rsidDel="00000000" w:rsidP="00000000" w:rsidRDefault="00000000" w:rsidRPr="00000000" w14:paraId="00000041">
      <w:pPr>
        <w:numPr>
          <w:ilvl w:val="1"/>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Purpose:</w:t>
      </w:r>
      <w:r w:rsidDel="00000000" w:rsidR="00000000" w:rsidRPr="00000000">
        <w:rPr>
          <w:rFonts w:ascii="Google Sans Text" w:cs="Google Sans Text" w:eastAsia="Google Sans Text" w:hAnsi="Google Sans Text"/>
          <w:color w:val="1b1c1d"/>
          <w:rtl w:val="0"/>
        </w:rPr>
        <w:t xml:space="preserve"> This is the critical, often-missing layer. Its sole purpose is to validate the </w:t>
      </w:r>
      <w:r w:rsidDel="00000000" w:rsidR="00000000" w:rsidRPr="00000000">
        <w:rPr>
          <w:rFonts w:ascii="Google Sans Text" w:cs="Google Sans Text" w:eastAsia="Google Sans Text" w:hAnsi="Google Sans Text"/>
          <w:i w:val="1"/>
          <w:color w:val="1b1c1d"/>
          <w:rtl w:val="0"/>
        </w:rPr>
        <w:t xml:space="preserve">contract</w:t>
      </w:r>
      <w:r w:rsidDel="00000000" w:rsidR="00000000" w:rsidRPr="00000000">
        <w:rPr>
          <w:rFonts w:ascii="Google Sans Text" w:cs="Google Sans Text" w:eastAsia="Google Sans Text" w:hAnsi="Google Sans Text"/>
          <w:color w:val="1b1c1d"/>
          <w:rtl w:val="0"/>
        </w:rPr>
        <w:t xml:space="preserve"> between the application and the third-party service.</w:t>
      </w:r>
      <w:r w:rsidDel="00000000" w:rsidR="00000000" w:rsidRPr="00000000">
        <w:rPr>
          <w:rFonts w:ascii="Google Sans Text" w:cs="Google Sans Text" w:eastAsia="Google Sans Text" w:hAnsi="Google Sans Text"/>
          <w:color w:val="444746"/>
          <w:sz w:val="24"/>
          <w:szCs w:val="24"/>
          <w:vertAlign w:val="superscript"/>
          <w:rtl w:val="0"/>
        </w:rPr>
        <w:t xml:space="preserve">26</w:t>
      </w:r>
      <w:r w:rsidDel="00000000" w:rsidR="00000000" w:rsidRPr="00000000">
        <w:rPr>
          <w:rFonts w:ascii="Google Sans Text" w:cs="Google Sans Text" w:eastAsia="Google Sans Text" w:hAnsi="Google Sans Text"/>
          <w:color w:val="1b1c1d"/>
          <w:rtl w:val="0"/>
        </w:rPr>
        <w:t xml:space="preserve"> This layer is not testing business logic; it is testing the </w:t>
      </w:r>
      <w:r w:rsidDel="00000000" w:rsidR="00000000" w:rsidRPr="00000000">
        <w:rPr>
          <w:rFonts w:ascii="Google Sans Text" w:cs="Google Sans Text" w:eastAsia="Google Sans Text" w:hAnsi="Google Sans Text"/>
          <w:i w:val="1"/>
          <w:color w:val="1b1c1d"/>
          <w:rtl w:val="0"/>
        </w:rPr>
        <w:t xml:space="preserve">mock itself</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42">
      <w:pPr>
        <w:numPr>
          <w:ilvl w:val="1"/>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3rd-Party Strategy:</w:t>
      </w:r>
      <w:r w:rsidDel="00000000" w:rsidR="00000000" w:rsidRPr="00000000">
        <w:rPr>
          <w:rFonts w:ascii="Google Sans Text" w:cs="Google Sans Text" w:eastAsia="Google Sans Text" w:hAnsi="Google Sans Text"/>
          <w:color w:val="1b1c1d"/>
          <w:rtl w:val="0"/>
        </w:rPr>
        <w:t xml:space="preserve"> This layer is implemented using </w:t>
      </w:r>
      <w:r w:rsidDel="00000000" w:rsidR="00000000" w:rsidRPr="00000000">
        <w:rPr>
          <w:rFonts w:ascii="Google Sans Text" w:cs="Google Sans Text" w:eastAsia="Google Sans Text" w:hAnsi="Google Sans Text"/>
          <w:b w:val="1"/>
          <w:color w:val="1b1c1d"/>
          <w:rtl w:val="0"/>
        </w:rPr>
        <w:t xml:space="preserve">High-Fidelity Service Virtualization</w:t>
      </w:r>
      <w:r w:rsidDel="00000000" w:rsidR="00000000" w:rsidRPr="00000000">
        <w:rPr>
          <w:rFonts w:ascii="Google Sans Text" w:cs="Google Sans Text" w:eastAsia="Google Sans Text" w:hAnsi="Google Sans Text"/>
          <w:color w:val="1b1c1d"/>
          <w:rtl w:val="0"/>
        </w:rPr>
        <w:t xml:space="preserve"> (to test </w:t>
      </w:r>
      <w:r w:rsidDel="00000000" w:rsidR="00000000" w:rsidRPr="00000000">
        <w:rPr>
          <w:rFonts w:ascii="Google Sans Text" w:cs="Google Sans Text" w:eastAsia="Google Sans Text" w:hAnsi="Google Sans Text"/>
          <w:i w:val="1"/>
          <w:color w:val="1b1c1d"/>
          <w:rtl w:val="0"/>
        </w:rPr>
        <w:t xml:space="preserve">against</w:t>
      </w:r>
      <w:r w:rsidDel="00000000" w:rsidR="00000000" w:rsidRPr="00000000">
        <w:rPr>
          <w:rFonts w:ascii="Google Sans Text" w:cs="Google Sans Text" w:eastAsia="Google Sans Text" w:hAnsi="Google Sans Text"/>
          <w:color w:val="1b1c1d"/>
          <w:rtl w:val="0"/>
        </w:rPr>
        <w:t xml:space="preserve"> a realistic, stateful mock) and </w:t>
      </w:r>
      <w:r w:rsidDel="00000000" w:rsidR="00000000" w:rsidRPr="00000000">
        <w:rPr>
          <w:rFonts w:ascii="Google Sans Text" w:cs="Google Sans Text" w:eastAsia="Google Sans Text" w:hAnsi="Google Sans Text"/>
          <w:b w:val="1"/>
          <w:color w:val="1b1c1d"/>
          <w:rtl w:val="0"/>
        </w:rPr>
        <w:t xml:space="preserve">Contract Testing</w:t>
      </w:r>
      <w:r w:rsidDel="00000000" w:rsidR="00000000" w:rsidRPr="00000000">
        <w:rPr>
          <w:rFonts w:ascii="Google Sans Text" w:cs="Google Sans Text" w:eastAsia="Google Sans Text" w:hAnsi="Google Sans Text"/>
          <w:color w:val="1b1c1d"/>
          <w:rtl w:val="0"/>
        </w:rPr>
        <w:t xml:space="preserve"> (to validate that mock against the vendor's sandbox).</w:t>
      </w:r>
    </w:p>
    <w:p w:rsidR="00000000" w:rsidDel="00000000" w:rsidP="00000000" w:rsidRDefault="00000000" w:rsidRPr="00000000" w14:paraId="00000043">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Layer 4: End-to-End (E2E) Tests (Staging)</w:t>
      </w:r>
    </w:p>
    <w:p w:rsidR="00000000" w:rsidDel="00000000" w:rsidP="00000000" w:rsidRDefault="00000000" w:rsidRPr="00000000" w14:paraId="00000044">
      <w:pPr>
        <w:numPr>
          <w:ilvl w:val="1"/>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Purpose:</w:t>
      </w:r>
      <w:r w:rsidDel="00000000" w:rsidR="00000000" w:rsidRPr="00000000">
        <w:rPr>
          <w:rFonts w:ascii="Google Sans Text" w:cs="Google Sans Text" w:eastAsia="Google Sans Text" w:hAnsi="Google Sans Text"/>
          <w:color w:val="1b1c1d"/>
          <w:rtl w:val="0"/>
        </w:rPr>
        <w:t xml:space="preserve"> To test a complete user or system flow in a production-like environment.</w:t>
      </w:r>
      <w:r w:rsidDel="00000000" w:rsidR="00000000" w:rsidRPr="00000000">
        <w:rPr>
          <w:rFonts w:ascii="Google Sans Text" w:cs="Google Sans Text" w:eastAsia="Google Sans Text" w:hAnsi="Google Sans Text"/>
          <w:color w:val="444746"/>
          <w:sz w:val="24"/>
          <w:szCs w:val="24"/>
          <w:vertAlign w:val="superscript"/>
          <w:rtl w:val="0"/>
        </w:rPr>
        <w:t xml:space="preserve">21</w:t>
      </w:r>
    </w:p>
    <w:p w:rsidR="00000000" w:rsidDel="00000000" w:rsidP="00000000" w:rsidRDefault="00000000" w:rsidRPr="00000000" w14:paraId="00000045">
      <w:pPr>
        <w:numPr>
          <w:ilvl w:val="1"/>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3rd-Party Strategy:</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Live Vendor Sandbox.</w:t>
      </w:r>
      <w:r w:rsidDel="00000000" w:rsidR="00000000" w:rsidRPr="00000000">
        <w:rPr>
          <w:rFonts w:ascii="Google Sans Text" w:cs="Google Sans Text" w:eastAsia="Google Sans Text" w:hAnsi="Google Sans Text"/>
          <w:color w:val="1b1c1d"/>
          <w:rtl w:val="0"/>
        </w:rPr>
        <w:t xml:space="preserve"> This is the </w:t>
      </w:r>
      <w:r w:rsidDel="00000000" w:rsidR="00000000" w:rsidRPr="00000000">
        <w:rPr>
          <w:rFonts w:ascii="Google Sans Text" w:cs="Google Sans Text" w:eastAsia="Google Sans Text" w:hAnsi="Google Sans Text"/>
          <w:i w:val="1"/>
          <w:color w:val="1b1c1d"/>
          <w:rtl w:val="0"/>
        </w:rPr>
        <w:t xml:space="preserve">first</w:t>
      </w:r>
      <w:r w:rsidDel="00000000" w:rsidR="00000000" w:rsidRPr="00000000">
        <w:rPr>
          <w:rFonts w:ascii="Google Sans Text" w:cs="Google Sans Text" w:eastAsia="Google Sans Text" w:hAnsi="Google Sans Text"/>
          <w:color w:val="1b1c1d"/>
          <w:rtl w:val="0"/>
        </w:rPr>
        <w:t xml:space="preserve"> environment where the application is configured to hit a </w:t>
      </w:r>
      <w:r w:rsidDel="00000000" w:rsidR="00000000" w:rsidRPr="00000000">
        <w:rPr>
          <w:rFonts w:ascii="Google Sans Text" w:cs="Google Sans Text" w:eastAsia="Google Sans Text" w:hAnsi="Google Sans Text"/>
          <w:i w:val="1"/>
          <w:color w:val="1b1c1d"/>
          <w:rtl w:val="0"/>
        </w:rPr>
        <w:t xml:space="preserve">real</w:t>
      </w:r>
      <w:r w:rsidDel="00000000" w:rsidR="00000000" w:rsidRPr="00000000">
        <w:rPr>
          <w:rFonts w:ascii="Google Sans Text" w:cs="Google Sans Text" w:eastAsia="Google Sans Text" w:hAnsi="Google Sans Text"/>
          <w:color w:val="1b1c1d"/>
          <w:rtl w:val="0"/>
        </w:rPr>
        <w:t xml:space="preserve"> (but non-production) vendor endpoint. These tests run against the LexisNexis Developer Portal sandbox.</w:t>
      </w:r>
      <w:r w:rsidDel="00000000" w:rsidR="00000000" w:rsidRPr="00000000">
        <w:rPr>
          <w:rFonts w:ascii="Google Sans Text" w:cs="Google Sans Text" w:eastAsia="Google Sans Text" w:hAnsi="Google Sans Text"/>
          <w:color w:val="444746"/>
          <w:sz w:val="24"/>
          <w:szCs w:val="24"/>
          <w:vertAlign w:val="superscript"/>
          <w:rtl w:val="0"/>
        </w:rPr>
        <w:t xml:space="preserve">28</w:t>
      </w:r>
      <w:r w:rsidDel="00000000" w:rsidR="00000000" w:rsidRPr="00000000">
        <w:rPr>
          <w:rFonts w:ascii="Google Sans Text" w:cs="Google Sans Text" w:eastAsia="Google Sans Text" w:hAnsi="Google Sans Text"/>
          <w:color w:val="1b1c1d"/>
          <w:rtl w:val="0"/>
        </w:rPr>
        <w:t xml:space="preserve"> This is the primary defense against the "integration gap" before production.</w:t>
      </w:r>
      <w:r w:rsidDel="00000000" w:rsidR="00000000" w:rsidRPr="00000000">
        <w:rPr>
          <w:rFonts w:ascii="Google Sans Text" w:cs="Google Sans Text" w:eastAsia="Google Sans Text" w:hAnsi="Google Sans Text"/>
          <w:color w:val="444746"/>
          <w:sz w:val="24"/>
          <w:szCs w:val="24"/>
          <w:vertAlign w:val="superscript"/>
          <w:rtl w:val="0"/>
        </w:rPr>
        <w:t xml:space="preserve">27</w:t>
      </w:r>
    </w:p>
    <w:p w:rsidR="00000000" w:rsidDel="00000000" w:rsidP="00000000" w:rsidRDefault="00000000" w:rsidRPr="00000000" w14:paraId="00000046">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Layer 5: Production Tests (Canary &amp; Synthetic)</w:t>
      </w:r>
    </w:p>
    <w:p w:rsidR="00000000" w:rsidDel="00000000" w:rsidP="00000000" w:rsidRDefault="00000000" w:rsidRPr="00000000" w14:paraId="00000047">
      <w:pPr>
        <w:numPr>
          <w:ilvl w:val="1"/>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Purpose:</w:t>
      </w:r>
      <w:r w:rsidDel="00000000" w:rsidR="00000000" w:rsidRPr="00000000">
        <w:rPr>
          <w:rFonts w:ascii="Google Sans Text" w:cs="Google Sans Text" w:eastAsia="Google Sans Text" w:hAnsi="Google Sans Text"/>
          <w:color w:val="1b1c1d"/>
          <w:rtl w:val="0"/>
        </w:rPr>
        <w:t xml:space="preserve"> To validate the true, final integration with the live, production API.</w:t>
      </w:r>
      <w:r w:rsidDel="00000000" w:rsidR="00000000" w:rsidRPr="00000000">
        <w:rPr>
          <w:rFonts w:ascii="Google Sans Text" w:cs="Google Sans Text" w:eastAsia="Google Sans Text" w:hAnsi="Google Sans Text"/>
          <w:color w:val="444746"/>
          <w:sz w:val="24"/>
          <w:szCs w:val="24"/>
          <w:vertAlign w:val="superscript"/>
          <w:rtl w:val="0"/>
        </w:rPr>
        <w:t xml:space="preserve">31</w:t>
      </w:r>
    </w:p>
    <w:p w:rsidR="00000000" w:rsidDel="00000000" w:rsidP="00000000" w:rsidRDefault="00000000" w:rsidRPr="00000000" w14:paraId="00000048">
      <w:pPr>
        <w:numPr>
          <w:ilvl w:val="1"/>
          <w:numId w:val="2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3rd-Party Strategy:</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Live Production API.</w:t>
      </w:r>
      <w:r w:rsidDel="00000000" w:rsidR="00000000" w:rsidRPr="00000000">
        <w:rPr>
          <w:rFonts w:ascii="Google Sans Text" w:cs="Google Sans Text" w:eastAsia="Google Sans Text" w:hAnsi="Google Sans Text"/>
          <w:color w:val="1b1c1d"/>
          <w:rtl w:val="0"/>
        </w:rPr>
        <w:t xml:space="preserve"> This is not a full test suite. It is a controlled, safe validation using techniques like </w:t>
      </w:r>
      <w:r w:rsidDel="00000000" w:rsidR="00000000" w:rsidRPr="00000000">
        <w:rPr>
          <w:rFonts w:ascii="Google Sans Text" w:cs="Google Sans Text" w:eastAsia="Google Sans Text" w:hAnsi="Google Sans Text"/>
          <w:b w:val="1"/>
          <w:color w:val="1b1c1d"/>
          <w:rtl w:val="0"/>
        </w:rPr>
        <w:t xml:space="preserve">Canary Releases</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32</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b w:val="1"/>
          <w:color w:val="1b1c1d"/>
          <w:rtl w:val="0"/>
        </w:rPr>
        <w:t xml:space="preserve">Feature Flags</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33</w:t>
      </w:r>
      <w:r w:rsidDel="00000000" w:rsidR="00000000" w:rsidRPr="00000000">
        <w:rPr>
          <w:rFonts w:ascii="Google Sans Text" w:cs="Google Sans Text" w:eastAsia="Google Sans Text" w:hAnsi="Google Sans Text"/>
          <w:color w:val="1b1c1d"/>
          <w:rtl w:val="0"/>
        </w:rPr>
        <w:t xml:space="preserve"> This is supplemented by 24/7 </w:t>
      </w:r>
      <w:r w:rsidDel="00000000" w:rsidR="00000000" w:rsidRPr="00000000">
        <w:rPr>
          <w:rFonts w:ascii="Google Sans Text" w:cs="Google Sans Text" w:eastAsia="Google Sans Text" w:hAnsi="Google Sans Text"/>
          <w:b w:val="1"/>
          <w:color w:val="1b1c1d"/>
          <w:rtl w:val="0"/>
        </w:rPr>
        <w:t xml:space="preserve">Synthetic Monitoring</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34</w:t>
      </w:r>
      <w:r w:rsidDel="00000000" w:rsidR="00000000" w:rsidRPr="00000000">
        <w:rPr>
          <w:rFonts w:ascii="Google Sans Text" w:cs="Google Sans Text" w:eastAsia="Google Sans Text" w:hAnsi="Google Sans Text"/>
          <w:color w:val="1b1c1d"/>
          <w:rtl w:val="0"/>
        </w:rPr>
        <w:t xml:space="preserve"> to ensure ongoing health.</w:t>
      </w:r>
    </w:p>
    <w:tbl>
      <w:tblPr>
        <w:tblStyle w:val="Table2"/>
        <w:tblW w:w="9360.0" w:type="dxa"/>
        <w:jc w:val="left"/>
        <w:tblLayout w:type="fixed"/>
        <w:tblLook w:val="0600"/>
      </w:tblPr>
      <w:tblGrid>
        <w:gridCol w:w="9360"/>
        <w:tblGridChange w:id="0">
          <w:tblGrid>
            <w:gridCol w:w="936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Table 2: The 5-Layer FinTech Testing Model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Layer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1. Unit Test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2. Component Test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3. Contract Test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4. E2E Test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5. Production Test</w:t>
            </w:r>
          </w:p>
        </w:tc>
      </w:tr>
    </w:tbl>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b w:val="1"/>
          <w:color w:val="1b1c1d"/>
          <w:shd w:fill="auto" w:val="clear"/>
        </w:rPr>
      </w:pPr>
      <w:r w:rsidDel="00000000" w:rsidR="00000000" w:rsidRPr="00000000">
        <w:rPr>
          <w:rtl w:val="0"/>
        </w:rPr>
      </w:r>
    </w:p>
    <w:p w:rsidR="00000000" w:rsidDel="00000000" w:rsidP="00000000" w:rsidRDefault="00000000" w:rsidRPr="00000000" w14:paraId="0000005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3: A Consensus on Alternatives: A Multi-Layered Strategy to Bridge the Integration Gap</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implement the 5-layer model, a simple mock is insufficient. A consensus has emerged around a portfolio of "alternatives" that provide increasing levels of fidelity and safety, all of which are achievable with the organization's existing toolchain.</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3.1 Alternative 1: High-Fidelity Service Virtualization (The Stateful Mock)</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Simple, stateless mocking (e.g., "if request A, send response B") fails to capture the real-world complexity of modern APIs.</w:t>
      </w:r>
      <w:r w:rsidDel="00000000" w:rsidR="00000000" w:rsidRPr="00000000">
        <w:rPr>
          <w:rFonts w:ascii="Google Sans Text" w:cs="Google Sans Text" w:eastAsia="Google Sans Text" w:hAnsi="Google Sans Text"/>
          <w:color w:val="444746"/>
          <w:sz w:val="24"/>
          <w:szCs w:val="24"/>
          <w:vertAlign w:val="superscript"/>
          <w:rtl w:val="0"/>
        </w:rPr>
        <w:t xml:space="preserve">36</w:t>
      </w:r>
      <w:r w:rsidDel="00000000" w:rsidR="00000000" w:rsidRPr="00000000">
        <w:rPr>
          <w:rFonts w:ascii="Google Sans Text" w:cs="Google Sans Text" w:eastAsia="Google Sans Text" w:hAnsi="Google Sans Text"/>
          <w:color w:val="1b1c1d"/>
          <w:rtl w:val="0"/>
        </w:rPr>
        <w:t xml:space="preserve"> A vendor like LexisNexis likely has complex interactions involving pagination, authentication tokens, or multi-step processes.</w:t>
      </w:r>
      <w:r w:rsidDel="00000000" w:rsidR="00000000" w:rsidRPr="00000000">
        <w:rPr>
          <w:rFonts w:ascii="Google Sans Text" w:cs="Google Sans Text" w:eastAsia="Google Sans Text" w:hAnsi="Google Sans Text"/>
          <w:color w:val="444746"/>
          <w:sz w:val="24"/>
          <w:szCs w:val="24"/>
          <w:vertAlign w:val="superscript"/>
          <w:rtl w:val="0"/>
        </w:rPr>
        <w:t xml:space="preserve">37</w:t>
      </w:r>
      <w:r w:rsidDel="00000000" w:rsidR="00000000" w:rsidRPr="00000000">
        <w:rPr>
          <w:rFonts w:ascii="Google Sans Text" w:cs="Google Sans Text" w:eastAsia="Google Sans Text" w:hAnsi="Google Sans Text"/>
          <w:color w:val="1b1c1d"/>
          <w:rtl w:val="0"/>
        </w:rPr>
        <w:t xml:space="preserve"> Furthermore, FFIEC guidance requires testing non-functional behaviors like network errors and latency.</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Service Virtualization (SV)</w:t>
      </w:r>
      <w:r w:rsidDel="00000000" w:rsidR="00000000" w:rsidRPr="00000000">
        <w:rPr>
          <w:rFonts w:ascii="Google Sans Text" w:cs="Google Sans Text" w:eastAsia="Google Sans Text" w:hAnsi="Google Sans Text"/>
          <w:color w:val="1b1c1d"/>
          <w:rtl w:val="0"/>
        </w:rPr>
        <w:t xml:space="preserve"> is the enterprise-grade evolution of mocking.</w:t>
      </w:r>
      <w:r w:rsidDel="00000000" w:rsidR="00000000" w:rsidRPr="00000000">
        <w:rPr>
          <w:rFonts w:ascii="Google Sans Text" w:cs="Google Sans Text" w:eastAsia="Google Sans Text" w:hAnsi="Google Sans Text"/>
          <w:color w:val="444746"/>
          <w:sz w:val="24"/>
          <w:szCs w:val="24"/>
          <w:vertAlign w:val="superscript"/>
          <w:rtl w:val="0"/>
        </w:rPr>
        <w:t xml:space="preserve">39</w:t>
      </w:r>
      <w:r w:rsidDel="00000000" w:rsidR="00000000" w:rsidRPr="00000000">
        <w:rPr>
          <w:rFonts w:ascii="Google Sans Text" w:cs="Google Sans Text" w:eastAsia="Google Sans Text" w:hAnsi="Google Sans Text"/>
          <w:color w:val="1b1c1d"/>
          <w:rtl w:val="0"/>
        </w:rPr>
        <w:t xml:space="preserve"> A "virtual service" is a remote, shared, and </w:t>
      </w:r>
      <w:r w:rsidDel="00000000" w:rsidR="00000000" w:rsidRPr="00000000">
        <w:rPr>
          <w:rFonts w:ascii="Google Sans Text" w:cs="Google Sans Text" w:eastAsia="Google Sans Text" w:hAnsi="Google Sans Text"/>
          <w:i w:val="1"/>
          <w:color w:val="1b1c1d"/>
          <w:rtl w:val="0"/>
        </w:rPr>
        <w:t xml:space="preserve">stateful</w:t>
      </w:r>
      <w:r w:rsidDel="00000000" w:rsidR="00000000" w:rsidRPr="00000000">
        <w:rPr>
          <w:rFonts w:ascii="Google Sans Text" w:cs="Google Sans Text" w:eastAsia="Google Sans Text" w:hAnsi="Google Sans Text"/>
          <w:color w:val="1b1c1d"/>
          <w:rtl w:val="0"/>
        </w:rPr>
        <w:t xml:space="preserve"> test double that simulates the real API's behavior.</w:t>
      </w:r>
      <w:r w:rsidDel="00000000" w:rsidR="00000000" w:rsidRPr="00000000">
        <w:rPr>
          <w:rFonts w:ascii="Google Sans Text" w:cs="Google Sans Text" w:eastAsia="Google Sans Text" w:hAnsi="Google Sans Text"/>
          <w:color w:val="444746"/>
          <w:sz w:val="24"/>
          <w:szCs w:val="24"/>
          <w:vertAlign w:val="superscript"/>
          <w:rtl w:val="0"/>
        </w:rPr>
        <w:t xml:space="preserve">40</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Key Capabilities:</w:t>
      </w:r>
    </w:p>
    <w:p w:rsidR="00000000" w:rsidDel="00000000" w:rsidP="00000000" w:rsidRDefault="00000000" w:rsidRPr="00000000" w14:paraId="0000005A">
      <w:pPr>
        <w:numPr>
          <w:ilvl w:val="0"/>
          <w:numId w:val="2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Stateful Simulation:</w:t>
      </w:r>
      <w:r w:rsidDel="00000000" w:rsidR="00000000" w:rsidRPr="00000000">
        <w:rPr>
          <w:rFonts w:ascii="Google Sans Text" w:cs="Google Sans Text" w:eastAsia="Google Sans Text" w:hAnsi="Google Sans Text"/>
          <w:color w:val="1b1c1d"/>
          <w:rtl w:val="0"/>
        </w:rPr>
        <w:t xml:space="preserve"> SV can manage state. It can simulate a user logging in, receiving a token, and then using that token on subsequent requests. It can also manage complex stateful workflows like pagination.</w:t>
      </w:r>
      <w:r w:rsidDel="00000000" w:rsidR="00000000" w:rsidRPr="00000000">
        <w:rPr>
          <w:rFonts w:ascii="Google Sans Text" w:cs="Google Sans Text" w:eastAsia="Google Sans Text" w:hAnsi="Google Sans Text"/>
          <w:color w:val="444746"/>
          <w:sz w:val="24"/>
          <w:szCs w:val="24"/>
          <w:vertAlign w:val="superscript"/>
          <w:rtl w:val="0"/>
        </w:rPr>
        <w:t xml:space="preserve">36</w:t>
      </w:r>
    </w:p>
    <w:p w:rsidR="00000000" w:rsidDel="00000000" w:rsidP="00000000" w:rsidRDefault="00000000" w:rsidRPr="00000000" w14:paraId="0000005B">
      <w:pPr>
        <w:numPr>
          <w:ilvl w:val="0"/>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Performance Simulation:</w:t>
      </w:r>
      <w:r w:rsidDel="00000000" w:rsidR="00000000" w:rsidRPr="00000000">
        <w:rPr>
          <w:rFonts w:ascii="Google Sans Text" w:cs="Google Sans Text" w:eastAsia="Google Sans Text" w:hAnsi="Google Sans Text"/>
          <w:color w:val="1b1c1d"/>
          <w:rtl w:val="0"/>
        </w:rPr>
        <w:t xml:space="preserve"> A virtual service can be configured to simulate real-world network conditions. This is critical for FFIEC-mandated resilience testing. It can deterministically respond with a 503 Service Unavailable, a 429 Rate Limit, or a 10-second network delay.</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allows for robust testing of the application's circuit breaker and retry logic.</w:t>
      </w:r>
    </w:p>
    <w:p w:rsidR="00000000" w:rsidDel="00000000" w:rsidP="00000000" w:rsidRDefault="00000000" w:rsidRPr="00000000" w14:paraId="0000005C">
      <w:pPr>
        <w:numPr>
          <w:ilvl w:val="0"/>
          <w:numId w:val="2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Shared &amp; Reusable:</w:t>
      </w:r>
      <w:r w:rsidDel="00000000" w:rsidR="00000000" w:rsidRPr="00000000">
        <w:rPr>
          <w:rFonts w:ascii="Google Sans Text" w:cs="Google Sans Text" w:eastAsia="Google Sans Text" w:hAnsi="Google Sans Text"/>
          <w:color w:val="1b1c1d"/>
          <w:rtl w:val="0"/>
        </w:rPr>
        <w:t xml:space="preserve"> Unlike an in-code mock, a virtual service is a deployed, shareable resource.</w:t>
      </w:r>
      <w:r w:rsidDel="00000000" w:rsidR="00000000" w:rsidRPr="00000000">
        <w:rPr>
          <w:rFonts w:ascii="Google Sans Text" w:cs="Google Sans Text" w:eastAsia="Google Sans Text" w:hAnsi="Google Sans Text"/>
          <w:color w:val="444746"/>
          <w:sz w:val="24"/>
          <w:szCs w:val="24"/>
          <w:vertAlign w:val="superscript"/>
          <w:rtl w:val="0"/>
        </w:rPr>
        <w:t xml:space="preserve">40</w:t>
      </w:r>
      <w:r w:rsidDel="00000000" w:rsidR="00000000" w:rsidRPr="00000000">
        <w:rPr>
          <w:rFonts w:ascii="Google Sans Text" w:cs="Google Sans Text" w:eastAsia="Google Sans Text" w:hAnsi="Google Sans Text"/>
          <w:color w:val="1b1c1d"/>
          <w:rtl w:val="0"/>
        </w:rPr>
        <w:t xml:space="preserve"> This provides a consistent, deterministic, and 24/7-available test environment for all developers and QA teams.</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Implementation with the Current Stack:</w:t>
      </w:r>
    </w:p>
    <w:p w:rsidR="00000000" w:rsidDel="00000000" w:rsidP="00000000" w:rsidRDefault="00000000" w:rsidRPr="00000000" w14:paraId="0000005E">
      <w:pPr>
        <w:numPr>
          <w:ilvl w:val="0"/>
          <w:numId w:val="2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Tools like </w:t>
      </w:r>
      <w:r w:rsidDel="00000000" w:rsidR="00000000" w:rsidRPr="00000000">
        <w:rPr>
          <w:rFonts w:ascii="Google Sans Text" w:cs="Google Sans Text" w:eastAsia="Google Sans Text" w:hAnsi="Google Sans Text"/>
          <w:b w:val="1"/>
          <w:color w:val="1b1c1d"/>
          <w:rtl w:val="0"/>
        </w:rPr>
        <w:t xml:space="preserve">MockServer</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43</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b w:val="1"/>
          <w:color w:val="1b1c1d"/>
          <w:rtl w:val="0"/>
        </w:rPr>
        <w:t xml:space="preserve">Microcks</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45</w:t>
      </w:r>
      <w:r w:rsidDel="00000000" w:rsidR="00000000" w:rsidRPr="00000000">
        <w:rPr>
          <w:rFonts w:ascii="Google Sans Text" w:cs="Google Sans Text" w:eastAsia="Google Sans Text" w:hAnsi="Google Sans Text"/>
          <w:color w:val="1b1c1d"/>
          <w:rtl w:val="0"/>
        </w:rPr>
        <w:t xml:space="preserve"> are open-source, cloud-native SV platforms.</w:t>
      </w:r>
    </w:p>
    <w:p w:rsidR="00000000" w:rsidDel="00000000" w:rsidP="00000000" w:rsidRDefault="00000000" w:rsidRPr="00000000" w14:paraId="0000005F">
      <w:pPr>
        <w:numPr>
          <w:ilvl w:val="0"/>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These are designed to be deployed as </w:t>
      </w:r>
      <w:r w:rsidDel="00000000" w:rsidR="00000000" w:rsidRPr="00000000">
        <w:rPr>
          <w:rFonts w:ascii="Google Sans Text" w:cs="Google Sans Text" w:eastAsia="Google Sans Text" w:hAnsi="Google Sans Text"/>
          <w:b w:val="1"/>
          <w:color w:val="1b1c1d"/>
          <w:rtl w:val="0"/>
        </w:rPr>
        <w:t xml:space="preserve">Docker containers</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43</w:t>
      </w:r>
      <w:r w:rsidDel="00000000" w:rsidR="00000000" w:rsidRPr="00000000">
        <w:rPr>
          <w:rFonts w:ascii="Google Sans Text" w:cs="Google Sans Text" w:eastAsia="Google Sans Text" w:hAnsi="Google Sans Text"/>
          <w:color w:val="1b1c1d"/>
          <w:rtl w:val="0"/>
        </w:rPr>
        <w:t xml:space="preserve"> and managed by </w:t>
      </w:r>
      <w:r w:rsidDel="00000000" w:rsidR="00000000" w:rsidRPr="00000000">
        <w:rPr>
          <w:rFonts w:ascii="Google Sans Text" w:cs="Google Sans Text" w:eastAsia="Google Sans Text" w:hAnsi="Google Sans Text"/>
          <w:b w:val="1"/>
          <w:color w:val="1b1c1d"/>
          <w:rtl w:val="0"/>
        </w:rPr>
        <w:t xml:space="preserve">Kubernetes (k8s)</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44</w:t>
      </w:r>
      <w:r w:rsidDel="00000000" w:rsidR="00000000" w:rsidRPr="00000000">
        <w:rPr>
          <w:rFonts w:ascii="Google Sans Text" w:cs="Google Sans Text" w:eastAsia="Google Sans Text" w:hAnsi="Google Sans Text"/>
          <w:color w:val="1b1c1d"/>
          <w:rtl w:val="0"/>
        </w:rPr>
        <w:t xml:space="preserve"> The CI/CD pipeline can dynamically spin up these virtual services for a test run.</w:t>
      </w:r>
    </w:p>
    <w:p w:rsidR="00000000" w:rsidDel="00000000" w:rsidP="00000000" w:rsidRDefault="00000000" w:rsidRPr="00000000" w14:paraId="00000060">
      <w:pPr>
        <w:numPr>
          <w:ilvl w:val="0"/>
          <w:numId w:val="2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Postman Enterprise</w:t>
      </w:r>
      <w:r w:rsidDel="00000000" w:rsidR="00000000" w:rsidRPr="00000000">
        <w:rPr>
          <w:rFonts w:ascii="Google Sans Text" w:cs="Google Sans Text" w:eastAsia="Google Sans Text" w:hAnsi="Google Sans Text"/>
          <w:color w:val="1b1c1d"/>
          <w:rtl w:val="0"/>
        </w:rPr>
        <w:t xml:space="preserve"> has advanced mock server capabilities that enable stateful simulation. A Postman Collection can be created with multiple </w:t>
      </w:r>
      <w:r w:rsidDel="00000000" w:rsidR="00000000" w:rsidRPr="00000000">
        <w:rPr>
          <w:rFonts w:ascii="Google Sans Text" w:cs="Google Sans Text" w:eastAsia="Google Sans Text" w:hAnsi="Google Sans Text"/>
          <w:i w:val="1"/>
          <w:color w:val="1b1c1d"/>
          <w:rtl w:val="0"/>
        </w:rPr>
        <w:t xml:space="preserve">examples</w:t>
      </w:r>
      <w:r w:rsidDel="00000000" w:rsidR="00000000" w:rsidRPr="00000000">
        <w:rPr>
          <w:rFonts w:ascii="Google Sans Text" w:cs="Google Sans Text" w:eastAsia="Google Sans Text" w:hAnsi="Google Sans Text"/>
          <w:color w:val="1b1c1d"/>
          <w:rtl w:val="0"/>
        </w:rPr>
        <w:t xml:space="preserve"> for a single endpoint (e.g., "Example 1: 200 OK," "Example 2: 401 Unauthorized," "Example 3: 500 Server Error"). This collection can be used to power a robust virtual service.</w:t>
      </w:r>
      <w:r w:rsidDel="00000000" w:rsidR="00000000" w:rsidRPr="00000000">
        <w:rPr>
          <w:rFonts w:ascii="Google Sans Text" w:cs="Google Sans Text" w:eastAsia="Google Sans Text" w:hAnsi="Google Sans Text"/>
          <w:color w:val="444746"/>
          <w:sz w:val="24"/>
          <w:szCs w:val="24"/>
          <w:vertAlign w:val="superscript"/>
          <w:rtl w:val="0"/>
        </w:rPr>
        <w:t xml:space="preserve">48</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6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3.2 Alternative 2: Contract Testing (The Mock Validator)</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Service Virtualization (SV) provides a </w:t>
      </w:r>
      <w:r w:rsidDel="00000000" w:rsidR="00000000" w:rsidRPr="00000000">
        <w:rPr>
          <w:rFonts w:ascii="Google Sans Text" w:cs="Google Sans Text" w:eastAsia="Google Sans Text" w:hAnsi="Google Sans Text"/>
          <w:i w:val="1"/>
          <w:color w:val="1b1c1d"/>
          <w:rtl w:val="0"/>
        </w:rPr>
        <w:t xml:space="preserve">high-fidelity</w:t>
      </w:r>
      <w:r w:rsidDel="00000000" w:rsidR="00000000" w:rsidRPr="00000000">
        <w:rPr>
          <w:rFonts w:ascii="Google Sans Text" w:cs="Google Sans Text" w:eastAsia="Google Sans Text" w:hAnsi="Google Sans Text"/>
          <w:color w:val="1b1c1d"/>
          <w:rtl w:val="0"/>
        </w:rPr>
        <w:t xml:space="preserve"> mock, but it is still a mock. It can still "drift" from reality. </w:t>
      </w:r>
      <w:r w:rsidDel="00000000" w:rsidR="00000000" w:rsidRPr="00000000">
        <w:rPr>
          <w:rFonts w:ascii="Google Sans Text" w:cs="Google Sans Text" w:eastAsia="Google Sans Text" w:hAnsi="Google Sans Text"/>
          <w:b w:val="1"/>
          <w:color w:val="1b1c1d"/>
          <w:rtl w:val="0"/>
        </w:rPr>
        <w:t xml:space="preserve">Contract Testing</w:t>
      </w:r>
      <w:r w:rsidDel="00000000" w:rsidR="00000000" w:rsidRPr="00000000">
        <w:rPr>
          <w:rFonts w:ascii="Google Sans Text" w:cs="Google Sans Text" w:eastAsia="Google Sans Text" w:hAnsi="Google Sans Text"/>
          <w:color w:val="1b1c1d"/>
          <w:rtl w:val="0"/>
        </w:rPr>
        <w:t xml:space="preserve"> is the </w:t>
      </w:r>
      <w:r w:rsidDel="00000000" w:rsidR="00000000" w:rsidRPr="00000000">
        <w:rPr>
          <w:rFonts w:ascii="Google Sans Text" w:cs="Google Sans Text" w:eastAsia="Google Sans Text" w:hAnsi="Google Sans Text"/>
          <w:i w:val="1"/>
          <w:color w:val="1b1c1d"/>
          <w:rtl w:val="0"/>
        </w:rPr>
        <w:t xml:space="preserve">proactive</w:t>
      </w:r>
      <w:r w:rsidDel="00000000" w:rsidR="00000000" w:rsidRPr="00000000">
        <w:rPr>
          <w:rFonts w:ascii="Google Sans Text" w:cs="Google Sans Text" w:eastAsia="Google Sans Text" w:hAnsi="Google Sans Text"/>
          <w:color w:val="1b1c1d"/>
          <w:rtl w:val="0"/>
        </w:rPr>
        <w:t xml:space="preserve"> solution to this problem.</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It is a technique that validates, with every build, that the mocks (the "consumer" expectations) are in sync with the service (the "provider" reality).</w:t>
      </w:r>
      <w:r w:rsidDel="00000000" w:rsidR="00000000" w:rsidRPr="00000000">
        <w:rPr>
          <w:rFonts w:ascii="Google Sans Text" w:cs="Google Sans Text" w:eastAsia="Google Sans Text" w:hAnsi="Google Sans Text"/>
          <w:color w:val="444746"/>
          <w:sz w:val="24"/>
          <w:szCs w:val="24"/>
          <w:vertAlign w:val="superscript"/>
          <w:rtl w:val="0"/>
        </w:rPr>
        <w:t xml:space="preserve">50</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challenge with a third-party vendor like LexisNexis is that "Consumer-Driven Contract Testing" (CDCT) tools like Pact </w:t>
      </w:r>
      <w:r w:rsidDel="00000000" w:rsidR="00000000" w:rsidRPr="00000000">
        <w:rPr>
          <w:rFonts w:ascii="Google Sans Text" w:cs="Google Sans Text" w:eastAsia="Google Sans Text" w:hAnsi="Google Sans Text"/>
          <w:color w:val="444746"/>
          <w:sz w:val="24"/>
          <w:szCs w:val="24"/>
          <w:vertAlign w:val="superscript"/>
          <w:rtl w:val="0"/>
        </w:rPr>
        <w:t xml:space="preserve">51</w:t>
      </w:r>
      <w:r w:rsidDel="00000000" w:rsidR="00000000" w:rsidRPr="00000000">
        <w:rPr>
          <w:rFonts w:ascii="Google Sans Text" w:cs="Google Sans Text" w:eastAsia="Google Sans Text" w:hAnsi="Google Sans Text"/>
          <w:color w:val="1b1c1d"/>
          <w:rtl w:val="0"/>
        </w:rPr>
        <w:t xml:space="preserve"> are difficult to implement. Pact typically requires the </w:t>
      </w:r>
      <w:r w:rsidDel="00000000" w:rsidR="00000000" w:rsidRPr="00000000">
        <w:rPr>
          <w:rFonts w:ascii="Google Sans Text" w:cs="Google Sans Text" w:eastAsia="Google Sans Text" w:hAnsi="Google Sans Text"/>
          <w:i w:val="1"/>
          <w:color w:val="1b1c1d"/>
          <w:rtl w:val="0"/>
        </w:rPr>
        <w:t xml:space="preserve">provider</w:t>
      </w:r>
      <w:r w:rsidDel="00000000" w:rsidR="00000000" w:rsidRPr="00000000">
        <w:rPr>
          <w:rFonts w:ascii="Google Sans Text" w:cs="Google Sans Text" w:eastAsia="Google Sans Text" w:hAnsi="Google Sans Text"/>
          <w:color w:val="1b1c1d"/>
          <w:rtl w:val="0"/>
        </w:rPr>
        <w:t xml:space="preserve"> (LexisNexis) to actively participate by running the contract verification tests, which they will not do.</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Therefore, a </w:t>
      </w:r>
      <w:r w:rsidDel="00000000" w:rsidR="00000000" w:rsidRPr="00000000">
        <w:rPr>
          <w:rFonts w:ascii="Google Sans Text" w:cs="Google Sans Text" w:eastAsia="Google Sans Text" w:hAnsi="Google Sans Text"/>
          <w:b w:val="1"/>
          <w:color w:val="1b1c1d"/>
          <w:rtl w:val="0"/>
        </w:rPr>
        <w:t xml:space="preserve">Hybrid Contract Testing Pattern</w:t>
      </w:r>
      <w:r w:rsidDel="00000000" w:rsidR="00000000" w:rsidRPr="00000000">
        <w:rPr>
          <w:rFonts w:ascii="Google Sans Text" w:cs="Google Sans Text" w:eastAsia="Google Sans Text" w:hAnsi="Google Sans Text"/>
          <w:color w:val="1b1c1d"/>
          <w:rtl w:val="0"/>
        </w:rPr>
        <w:t xml:space="preserve"> must be adopted, using the available tools:</w:t>
      </w:r>
    </w:p>
    <w:p w:rsidR="00000000" w:rsidDel="00000000" w:rsidP="00000000" w:rsidRDefault="00000000" w:rsidRPr="00000000" w14:paraId="00000067">
      <w:pPr>
        <w:numPr>
          <w:ilvl w:val="0"/>
          <w:numId w:val="28"/>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Define the Contract:</w:t>
      </w:r>
      <w:r w:rsidDel="00000000" w:rsidR="00000000" w:rsidRPr="00000000">
        <w:rPr>
          <w:rFonts w:ascii="Google Sans Text" w:cs="Google Sans Text" w:eastAsia="Google Sans Text" w:hAnsi="Google Sans Text"/>
          <w:color w:val="1b1c1d"/>
          <w:rtl w:val="0"/>
        </w:rPr>
        <w:t xml:space="preserve"> A </w:t>
      </w:r>
      <w:r w:rsidDel="00000000" w:rsidR="00000000" w:rsidRPr="00000000">
        <w:rPr>
          <w:rFonts w:ascii="Google Sans Text" w:cs="Google Sans Text" w:eastAsia="Google Sans Text" w:hAnsi="Google Sans Text"/>
          <w:b w:val="1"/>
          <w:color w:val="1b1c1d"/>
          <w:rtl w:val="0"/>
        </w:rPr>
        <w:t xml:space="preserve">Postman Collection</w:t>
      </w:r>
      <w:r w:rsidDel="00000000" w:rsidR="00000000" w:rsidRPr="00000000">
        <w:rPr>
          <w:rFonts w:ascii="Google Sans Text" w:cs="Google Sans Text" w:eastAsia="Google Sans Text" w:hAnsi="Google Sans Text"/>
          <w:color w:val="1b1c1d"/>
          <w:rtl w:val="0"/>
        </w:rPr>
        <w:t xml:space="preserve"> is created that defines every expected request and response (200s, 400s, 500s) for the LexisNexis API. This collection </w:t>
      </w:r>
      <w:r w:rsidDel="00000000" w:rsidR="00000000" w:rsidRPr="00000000">
        <w:rPr>
          <w:rFonts w:ascii="Google Sans Text" w:cs="Google Sans Text" w:eastAsia="Google Sans Text" w:hAnsi="Google Sans Text"/>
          <w:i w:val="1"/>
          <w:color w:val="1b1c1d"/>
          <w:rtl w:val="0"/>
        </w:rPr>
        <w:t xml:space="preserve">is</w:t>
      </w:r>
      <w:r w:rsidDel="00000000" w:rsidR="00000000" w:rsidRPr="00000000">
        <w:rPr>
          <w:rFonts w:ascii="Google Sans Text" w:cs="Google Sans Text" w:eastAsia="Google Sans Text" w:hAnsi="Google Sans Text"/>
          <w:color w:val="1b1c1d"/>
          <w:rtl w:val="0"/>
        </w:rPr>
        <w:t xml:space="preserve"> the "contract."</w:t>
      </w:r>
    </w:p>
    <w:p w:rsidR="00000000" w:rsidDel="00000000" w:rsidP="00000000" w:rsidRDefault="00000000" w:rsidRPr="00000000" w14:paraId="00000068">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Mock from the Contract:</w:t>
      </w:r>
      <w:r w:rsidDel="00000000" w:rsidR="00000000" w:rsidRPr="00000000">
        <w:rPr>
          <w:rFonts w:ascii="Google Sans Text" w:cs="Google Sans Text" w:eastAsia="Google Sans Text" w:hAnsi="Google Sans Text"/>
          <w:color w:val="1b1c1d"/>
          <w:rtl w:val="0"/>
        </w:rPr>
        <w:t xml:space="preserve"> This Postman Collection is used to power the </w:t>
      </w:r>
      <w:r w:rsidDel="00000000" w:rsidR="00000000" w:rsidRPr="00000000">
        <w:rPr>
          <w:rFonts w:ascii="Google Sans Text" w:cs="Google Sans Text" w:eastAsia="Google Sans Text" w:hAnsi="Google Sans Text"/>
          <w:b w:val="1"/>
          <w:color w:val="1b1c1d"/>
          <w:rtl w:val="0"/>
        </w:rPr>
        <w:t xml:space="preserve">Postman Mock Server</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48</w:t>
      </w:r>
      <w:r w:rsidDel="00000000" w:rsidR="00000000" w:rsidRPr="00000000">
        <w:rPr>
          <w:rFonts w:ascii="Google Sans Text" w:cs="Google Sans Text" w:eastAsia="Google Sans Text" w:hAnsi="Google Sans Text"/>
          <w:color w:val="1b1c1d"/>
          <w:rtl w:val="0"/>
        </w:rPr>
        <w:t xml:space="preserve"> The CI/CD integration tests (Layer 2) are run against this mock. This ensures all tests are based on a single, documented source of truth.</w:t>
      </w:r>
    </w:p>
    <w:p w:rsidR="00000000" w:rsidDel="00000000" w:rsidP="00000000" w:rsidRDefault="00000000" w:rsidRPr="00000000" w14:paraId="00000069">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Validate the Contract:</w:t>
      </w:r>
      <w:r w:rsidDel="00000000" w:rsidR="00000000" w:rsidRPr="00000000">
        <w:rPr>
          <w:rFonts w:ascii="Google Sans Text" w:cs="Google Sans Text" w:eastAsia="Google Sans Text" w:hAnsi="Google Sans Text"/>
          <w:color w:val="1b1c1d"/>
          <w:rtl w:val="0"/>
        </w:rPr>
        <w:t xml:space="preserve"> A separate, scheduled </w:t>
      </w:r>
      <w:r w:rsidDel="00000000" w:rsidR="00000000" w:rsidRPr="00000000">
        <w:rPr>
          <w:rFonts w:ascii="Google Sans Text" w:cs="Google Sans Text" w:eastAsia="Google Sans Text" w:hAnsi="Google Sans Text"/>
          <w:b w:val="1"/>
          <w:color w:val="1b1c1d"/>
          <w:rtl w:val="0"/>
        </w:rPr>
        <w:t xml:space="preserve">GitHub Action</w:t>
      </w:r>
      <w:r w:rsidDel="00000000" w:rsidR="00000000" w:rsidRPr="00000000">
        <w:rPr>
          <w:rFonts w:ascii="Google Sans Text" w:cs="Google Sans Text" w:eastAsia="Google Sans Text" w:hAnsi="Google Sans Text"/>
          <w:color w:val="1b1c1d"/>
          <w:rtl w:val="0"/>
        </w:rPr>
        <w:t xml:space="preserve"> is created (e.g., to run nightly). This action uses </w:t>
      </w:r>
      <w:r w:rsidDel="00000000" w:rsidR="00000000" w:rsidRPr="00000000">
        <w:rPr>
          <w:rFonts w:ascii="Google Sans Text" w:cs="Google Sans Text" w:eastAsia="Google Sans Text" w:hAnsi="Google Sans Text"/>
          <w:b w:val="1"/>
          <w:color w:val="1b1c1d"/>
          <w:rtl w:val="0"/>
        </w:rPr>
        <w:t xml:space="preserve">Newman</w:t>
      </w:r>
      <w:r w:rsidDel="00000000" w:rsidR="00000000" w:rsidRPr="00000000">
        <w:rPr>
          <w:rFonts w:ascii="Google Sans Text" w:cs="Google Sans Text" w:eastAsia="Google Sans Text" w:hAnsi="Google Sans Text"/>
          <w:color w:val="1b1c1d"/>
          <w:rtl w:val="0"/>
        </w:rPr>
        <w:t xml:space="preserve"> (the Postman command-line runner) </w:t>
      </w:r>
      <w:r w:rsidDel="00000000" w:rsidR="00000000" w:rsidRPr="00000000">
        <w:rPr>
          <w:rFonts w:ascii="Google Sans Text" w:cs="Google Sans Text" w:eastAsia="Google Sans Text" w:hAnsi="Google Sans Text"/>
          <w:color w:val="444746"/>
          <w:sz w:val="24"/>
          <w:szCs w:val="24"/>
          <w:vertAlign w:val="superscript"/>
          <w:rtl w:val="0"/>
        </w:rPr>
        <w:t xml:space="preserve">53</w:t>
      </w:r>
      <w:r w:rsidDel="00000000" w:rsidR="00000000" w:rsidRPr="00000000">
        <w:rPr>
          <w:rFonts w:ascii="Google Sans Text" w:cs="Google Sans Text" w:eastAsia="Google Sans Text" w:hAnsi="Google Sans Text"/>
          <w:color w:val="1b1c1d"/>
          <w:rtl w:val="0"/>
        </w:rPr>
        <w:t xml:space="preserve"> to execute the </w:t>
      </w:r>
      <w:r w:rsidDel="00000000" w:rsidR="00000000" w:rsidRPr="00000000">
        <w:rPr>
          <w:rFonts w:ascii="Google Sans Text" w:cs="Google Sans Text" w:eastAsia="Google Sans Text" w:hAnsi="Google Sans Text"/>
          <w:i w:val="1"/>
          <w:color w:val="1b1c1d"/>
          <w:rtl w:val="0"/>
        </w:rPr>
        <w:t xml:space="preserve">exact same Postman Collection</w:t>
      </w:r>
      <w:r w:rsidDel="00000000" w:rsidR="00000000" w:rsidRPr="00000000">
        <w:rPr>
          <w:rFonts w:ascii="Google Sans Text" w:cs="Google Sans Text" w:eastAsia="Google Sans Text" w:hAnsi="Google Sans Text"/>
          <w:color w:val="1b1c1d"/>
          <w:rtl w:val="0"/>
        </w:rPr>
        <w:t xml:space="preserve"> against the </w:t>
      </w:r>
      <w:r w:rsidDel="00000000" w:rsidR="00000000" w:rsidRPr="00000000">
        <w:rPr>
          <w:rFonts w:ascii="Google Sans Text" w:cs="Google Sans Text" w:eastAsia="Google Sans Text" w:hAnsi="Google Sans Text"/>
          <w:i w:val="1"/>
          <w:color w:val="1b1c1d"/>
          <w:rtl w:val="0"/>
        </w:rPr>
        <w:t xml:space="preserve">real</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LexisNexis Sandbox Environment</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28</w:t>
      </w:r>
    </w:p>
    <w:p w:rsidR="00000000" w:rsidDel="00000000" w:rsidP="00000000" w:rsidRDefault="00000000" w:rsidRPr="00000000" w14:paraId="0000006A">
      <w:pPr>
        <w:numPr>
          <w:ilvl w:val="0"/>
          <w:numId w:val="2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The Result:</w:t>
      </w:r>
      <w:r w:rsidDel="00000000" w:rsidR="00000000" w:rsidRPr="00000000">
        <w:rPr>
          <w:rFonts w:ascii="Google Sans Text" w:cs="Google Sans Text" w:eastAsia="Google Sans Text" w:hAnsi="Google Sans Text"/>
          <w:color w:val="1b1c1d"/>
          <w:rtl w:val="0"/>
        </w:rPr>
        <w:t xml:space="preserve"> If this nightly build fails, it means the provider's sandbox no longer matches the defined contract. "Mock drift" has been </w:t>
      </w:r>
      <w:r w:rsidDel="00000000" w:rsidR="00000000" w:rsidRPr="00000000">
        <w:rPr>
          <w:rFonts w:ascii="Google Sans Text" w:cs="Google Sans Text" w:eastAsia="Google Sans Text" w:hAnsi="Google Sans Text"/>
          <w:i w:val="1"/>
          <w:color w:val="1b1c1d"/>
          <w:rtl w:val="0"/>
        </w:rPr>
        <w:t xml:space="preserve">proactively detected</w:t>
      </w:r>
      <w:r w:rsidDel="00000000" w:rsidR="00000000" w:rsidRPr="00000000">
        <w:rPr>
          <w:rFonts w:ascii="Google Sans Text" w:cs="Google Sans Text" w:eastAsia="Google Sans Text" w:hAnsi="Google Sans Text"/>
          <w:color w:val="1b1c1d"/>
          <w:rtl w:val="0"/>
        </w:rPr>
        <w:t xml:space="preserve">. An alert is raised, and a JIRA ticket is cut to investigate the vendor's breaking change—all before it ever fails in production.</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3.3 Alternative 3: Leveraging the Vendor Sandbox (LexisNexis Developer Portal)</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E2E tests (Layer 4) in the Staging environment </w:t>
      </w:r>
      <w:r w:rsidDel="00000000" w:rsidR="00000000" w:rsidRPr="00000000">
        <w:rPr>
          <w:rFonts w:ascii="Google Sans Text" w:cs="Google Sans Text" w:eastAsia="Google Sans Text" w:hAnsi="Google Sans Text"/>
          <w:i w:val="1"/>
          <w:color w:val="1b1c1d"/>
          <w:rtl w:val="0"/>
        </w:rPr>
        <w:t xml:space="preserve">must</w:t>
      </w:r>
      <w:r w:rsidDel="00000000" w:rsidR="00000000" w:rsidRPr="00000000">
        <w:rPr>
          <w:rFonts w:ascii="Google Sans Text" w:cs="Google Sans Text" w:eastAsia="Google Sans Text" w:hAnsi="Google Sans Text"/>
          <w:color w:val="1b1c1d"/>
          <w:rtl w:val="0"/>
        </w:rPr>
        <w:t xml:space="preserve"> run against the vendor's provided sandbox.</w:t>
      </w:r>
      <w:r w:rsidDel="00000000" w:rsidR="00000000" w:rsidRPr="00000000">
        <w:rPr>
          <w:rFonts w:ascii="Google Sans Text" w:cs="Google Sans Text" w:eastAsia="Google Sans Text" w:hAnsi="Google Sans Text"/>
          <w:color w:val="444746"/>
          <w:sz w:val="24"/>
          <w:szCs w:val="24"/>
          <w:vertAlign w:val="superscript"/>
          <w:rtl w:val="0"/>
        </w:rPr>
        <w:t xml:space="preserve">27</w:t>
      </w:r>
      <w:r w:rsidDel="00000000" w:rsidR="00000000" w:rsidRPr="00000000">
        <w:rPr>
          <w:rFonts w:ascii="Google Sans Text" w:cs="Google Sans Text" w:eastAsia="Google Sans Text" w:hAnsi="Google Sans Text"/>
          <w:color w:val="1b1c1d"/>
          <w:rtl w:val="0"/>
        </w:rPr>
        <w:t xml:space="preserve"> This is the first and most critical point of true integration.</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LexisNexis Developer Portal provides this "sandbox" capability for developers to "try API functionality".</w:t>
      </w:r>
      <w:r w:rsidDel="00000000" w:rsidR="00000000" w:rsidRPr="00000000">
        <w:rPr>
          <w:rFonts w:ascii="Google Sans Text" w:cs="Google Sans Text" w:eastAsia="Google Sans Text" w:hAnsi="Google Sans Text"/>
          <w:color w:val="444746"/>
          <w:sz w:val="24"/>
          <w:szCs w:val="24"/>
          <w:vertAlign w:val="superscript"/>
          <w:rtl w:val="0"/>
        </w:rPr>
        <w:t xml:space="preserve">28</w:t>
      </w:r>
      <w:r w:rsidDel="00000000" w:rsidR="00000000" w:rsidRPr="00000000">
        <w:rPr>
          <w:rFonts w:ascii="Google Sans Text" w:cs="Google Sans Text" w:eastAsia="Google Sans Text" w:hAnsi="Google Sans Text"/>
          <w:color w:val="1b1c1d"/>
          <w:rtl w:val="0"/>
        </w:rPr>
        <w:t xml:space="preserve"> This sandbox is the target for all E2E test automation.</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Limitations</w:t>
      </w:r>
      <w:r w:rsidDel="00000000" w:rsidR="00000000" w:rsidRPr="00000000">
        <w:rPr>
          <w:rFonts w:ascii="Google Sans Text" w:cs="Google Sans Text" w:eastAsia="Google Sans Text" w:hAnsi="Google Sans Text"/>
          <w:color w:val="1b1c1d"/>
          <w:rtl w:val="0"/>
        </w:rPr>
        <w:t xml:space="preserve"> must be understood and managed. A vendor sandbox is not production. It may have limited or unrealistic data, it may have its own scheduled downtime, and it will almost certainly have different (and often stricter) rate limits than the production service.</w:t>
      </w:r>
      <w:r w:rsidDel="00000000" w:rsidR="00000000" w:rsidRPr="00000000">
        <w:rPr>
          <w:rFonts w:ascii="Google Sans Text" w:cs="Google Sans Text" w:eastAsia="Google Sans Text" w:hAnsi="Google Sans Text"/>
          <w:color w:val="444746"/>
          <w:sz w:val="24"/>
          <w:szCs w:val="24"/>
          <w:vertAlign w:val="superscript"/>
          <w:rtl w:val="0"/>
        </w:rPr>
        <w:t xml:space="preserve">54</w:t>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E2E test strategy must account for this. It combines the sandbox with the compliance-mandated data strategy. E2E tests should use data generated by the </w:t>
      </w:r>
      <w:r w:rsidDel="00000000" w:rsidR="00000000" w:rsidRPr="00000000">
        <w:rPr>
          <w:rFonts w:ascii="Google Sans Text" w:cs="Google Sans Text" w:eastAsia="Google Sans Text" w:hAnsi="Google Sans Text"/>
          <w:b w:val="1"/>
          <w:color w:val="1b1c1d"/>
          <w:rtl w:val="0"/>
        </w:rPr>
        <w:t xml:space="preserve">LexisNexis Obfuscation Tool</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19</w:t>
      </w:r>
      <w:r w:rsidDel="00000000" w:rsidR="00000000" w:rsidRPr="00000000">
        <w:rPr>
          <w:rFonts w:ascii="Google Sans Text" w:cs="Google Sans Text" w:eastAsia="Google Sans Text" w:hAnsi="Google Sans Text"/>
          <w:color w:val="1b1c1d"/>
          <w:rtl w:val="0"/>
        </w:rPr>
        <w:t xml:space="preserve"> to populate the </w:t>
      </w:r>
      <w:r w:rsidDel="00000000" w:rsidR="00000000" w:rsidRPr="00000000">
        <w:rPr>
          <w:rFonts w:ascii="Google Sans Text" w:cs="Google Sans Text" w:eastAsia="Google Sans Text" w:hAnsi="Google Sans Text"/>
          <w:i w:val="1"/>
          <w:color w:val="1b1c1d"/>
          <w:rtl w:val="0"/>
        </w:rPr>
        <w:t xml:space="preserve">internal</w:t>
      </w:r>
      <w:r w:rsidDel="00000000" w:rsidR="00000000" w:rsidRPr="00000000">
        <w:rPr>
          <w:rFonts w:ascii="Google Sans Text" w:cs="Google Sans Text" w:eastAsia="Google Sans Text" w:hAnsi="Google Sans Text"/>
          <w:color w:val="1b1c1d"/>
          <w:rtl w:val="0"/>
        </w:rPr>
        <w:t xml:space="preserve"> staging database. The tests then execute a business flow (e.g., "onboard a new client") which calls the application's internal API, which in turn calls the </w:t>
      </w:r>
      <w:r w:rsidDel="00000000" w:rsidR="00000000" w:rsidRPr="00000000">
        <w:rPr>
          <w:rFonts w:ascii="Google Sans Text" w:cs="Google Sans Text" w:eastAsia="Google Sans Text" w:hAnsi="Google Sans Text"/>
          <w:i w:val="1"/>
          <w:color w:val="1b1c1d"/>
          <w:rtl w:val="0"/>
        </w:rPr>
        <w:t xml:space="preserve">real</w:t>
      </w:r>
      <w:r w:rsidDel="00000000" w:rsidR="00000000" w:rsidRPr="00000000">
        <w:rPr>
          <w:rFonts w:ascii="Google Sans Text" w:cs="Google Sans Text" w:eastAsia="Google Sans Text" w:hAnsi="Google Sans Text"/>
          <w:color w:val="1b1c1d"/>
          <w:rtl w:val="0"/>
        </w:rPr>
        <w:t xml:space="preserve"> LexisNexis sandbox. This provides the highest-fidelity, compliant test possible before a production release.</w:t>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3.4 Alternative 4: Traffic Replay (The Realistic Load Test)</w:t>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tests designed thus far (unit, integration, E2E) are typically "golden path" tests—they validate specific, predefined scenarios. They do not validate how the system behaves under </w:t>
      </w:r>
      <w:r w:rsidDel="00000000" w:rsidR="00000000" w:rsidRPr="00000000">
        <w:rPr>
          <w:rFonts w:ascii="Google Sans Text" w:cs="Google Sans Text" w:eastAsia="Google Sans Text" w:hAnsi="Google Sans Text"/>
          <w:i w:val="1"/>
          <w:color w:val="1b1c1d"/>
          <w:rtl w:val="0"/>
        </w:rPr>
        <w:t xml:space="preserve">realistic, chaotic, and high-volume</w:t>
      </w:r>
      <w:r w:rsidDel="00000000" w:rsidR="00000000" w:rsidRPr="00000000">
        <w:rPr>
          <w:rFonts w:ascii="Google Sans Text" w:cs="Google Sans Text" w:eastAsia="Google Sans Text" w:hAnsi="Google Sans Text"/>
          <w:color w:val="1b1c1d"/>
          <w:rtl w:val="0"/>
        </w:rPr>
        <w:t xml:space="preserve"> production load.</w:t>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Traffic Replay</w:t>
      </w:r>
      <w:r w:rsidDel="00000000" w:rsidR="00000000" w:rsidRPr="00000000">
        <w:rPr>
          <w:rFonts w:ascii="Google Sans Text" w:cs="Google Sans Text" w:eastAsia="Google Sans Text" w:hAnsi="Google Sans Text"/>
          <w:color w:val="1b1c1d"/>
          <w:rtl w:val="0"/>
        </w:rPr>
        <w:t xml:space="preserve"> testing is an advanced technique that solves this. Tools like </w:t>
      </w:r>
      <w:r w:rsidDel="00000000" w:rsidR="00000000" w:rsidRPr="00000000">
        <w:rPr>
          <w:rFonts w:ascii="Google Sans Text" w:cs="Google Sans Text" w:eastAsia="Google Sans Text" w:hAnsi="Google Sans Text"/>
          <w:b w:val="1"/>
          <w:color w:val="1b1c1d"/>
          <w:rtl w:val="0"/>
        </w:rPr>
        <w:t xml:space="preserve">GoReplay</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55</w:t>
      </w:r>
      <w:r w:rsidDel="00000000" w:rsidR="00000000" w:rsidRPr="00000000">
        <w:rPr>
          <w:rFonts w:ascii="Google Sans Text" w:cs="Google Sans Text" w:eastAsia="Google Sans Text" w:hAnsi="Google Sans Text"/>
          <w:color w:val="1b1c1d"/>
          <w:rtl w:val="0"/>
        </w:rPr>
        <w:t xml:space="preserve"> work by capturing (recording) live HTTP traffic from the production environment.</w:t>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The Pattern:</w:t>
      </w:r>
    </w:p>
    <w:p w:rsidR="00000000" w:rsidDel="00000000" w:rsidP="00000000" w:rsidRDefault="00000000" w:rsidRPr="00000000" w14:paraId="00000078">
      <w:pPr>
        <w:numPr>
          <w:ilvl w:val="0"/>
          <w:numId w:val="29"/>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Capture:</w:t>
      </w:r>
      <w:r w:rsidDel="00000000" w:rsidR="00000000" w:rsidRPr="00000000">
        <w:rPr>
          <w:rFonts w:ascii="Google Sans Text" w:cs="Google Sans Text" w:eastAsia="Google Sans Text" w:hAnsi="Google Sans Text"/>
          <w:color w:val="1b1c1d"/>
          <w:rtl w:val="0"/>
        </w:rPr>
        <w:t xml:space="preserve"> Record the live request/response traffic between the production application and the LexisNexis API.</w:t>
      </w:r>
      <w:r w:rsidDel="00000000" w:rsidR="00000000" w:rsidRPr="00000000">
        <w:rPr>
          <w:rFonts w:ascii="Google Sans Text" w:cs="Google Sans Text" w:eastAsia="Google Sans Text" w:hAnsi="Google Sans Text"/>
          <w:color w:val="444746"/>
          <w:sz w:val="24"/>
          <w:szCs w:val="24"/>
          <w:vertAlign w:val="superscript"/>
          <w:rtl w:val="0"/>
        </w:rPr>
        <w:t xml:space="preserve">56</w:t>
      </w:r>
    </w:p>
    <w:p w:rsidR="00000000" w:rsidDel="00000000" w:rsidP="00000000" w:rsidRDefault="00000000" w:rsidRPr="00000000" w14:paraId="00000079">
      <w:pPr>
        <w:numPr>
          <w:ilvl w:val="0"/>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Anonymize PII:</w:t>
      </w:r>
      <w:r w:rsidDel="00000000" w:rsidR="00000000" w:rsidRPr="00000000">
        <w:rPr>
          <w:rFonts w:ascii="Google Sans Text" w:cs="Google Sans Text" w:eastAsia="Google Sans Text" w:hAnsi="Google Sans Text"/>
          <w:color w:val="1b1c1d"/>
          <w:rtl w:val="0"/>
        </w:rPr>
        <w:t xml:space="preserve"> This is the </w:t>
      </w:r>
      <w:r w:rsidDel="00000000" w:rsidR="00000000" w:rsidRPr="00000000">
        <w:rPr>
          <w:rFonts w:ascii="Google Sans Text" w:cs="Google Sans Text" w:eastAsia="Google Sans Text" w:hAnsi="Google Sans Text"/>
          <w:i w:val="1"/>
          <w:color w:val="1b1c1d"/>
          <w:rtl w:val="0"/>
        </w:rPr>
        <w:t xml:space="preserve">critical compliance step</w:t>
      </w:r>
      <w:r w:rsidDel="00000000" w:rsidR="00000000" w:rsidRPr="00000000">
        <w:rPr>
          <w:rFonts w:ascii="Google Sans Text" w:cs="Google Sans Text" w:eastAsia="Google Sans Text" w:hAnsi="Google Sans Text"/>
          <w:color w:val="1b1c1d"/>
          <w:rtl w:val="0"/>
        </w:rPr>
        <w:t xml:space="preserve">. Before this traffic can be used in any lower environment, it </w:t>
      </w:r>
      <w:r w:rsidDel="00000000" w:rsidR="00000000" w:rsidRPr="00000000">
        <w:rPr>
          <w:rFonts w:ascii="Google Sans Text" w:cs="Google Sans Text" w:eastAsia="Google Sans Text" w:hAnsi="Google Sans Text"/>
          <w:i w:val="1"/>
          <w:color w:val="1b1c1d"/>
          <w:rtl w:val="0"/>
        </w:rPr>
        <w:t xml:space="preserve">must</w:t>
      </w:r>
      <w:r w:rsidDel="00000000" w:rsidR="00000000" w:rsidRPr="00000000">
        <w:rPr>
          <w:rFonts w:ascii="Google Sans Text" w:cs="Google Sans Text" w:eastAsia="Google Sans Text" w:hAnsi="Google Sans Text"/>
          <w:color w:val="1b1c1d"/>
          <w:rtl w:val="0"/>
        </w:rPr>
        <w:t xml:space="preserve"> be processed by a PII-scrubbing utility to anonymize or mask all sensitive data.</w:t>
      </w:r>
      <w:r w:rsidDel="00000000" w:rsidR="00000000" w:rsidRPr="00000000">
        <w:rPr>
          <w:rFonts w:ascii="Google Sans Text" w:cs="Google Sans Text" w:eastAsia="Google Sans Text" w:hAnsi="Google Sans Text"/>
          <w:color w:val="444746"/>
          <w:sz w:val="24"/>
          <w:szCs w:val="24"/>
          <w:vertAlign w:val="superscript"/>
          <w:rtl w:val="0"/>
        </w:rPr>
        <w:t xml:space="preserve">15</w:t>
      </w:r>
    </w:p>
    <w:p w:rsidR="00000000" w:rsidDel="00000000" w:rsidP="00000000" w:rsidRDefault="00000000" w:rsidRPr="00000000" w14:paraId="0000007A">
      <w:pPr>
        <w:numPr>
          <w:ilvl w:val="0"/>
          <w:numId w:val="2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Replay:</w:t>
      </w:r>
      <w:r w:rsidDel="00000000" w:rsidR="00000000" w:rsidRPr="00000000">
        <w:rPr>
          <w:rFonts w:ascii="Google Sans Text" w:cs="Google Sans Text" w:eastAsia="Google Sans Text" w:hAnsi="Google Sans Text"/>
          <w:color w:val="1b1c1d"/>
          <w:rtl w:val="0"/>
        </w:rPr>
        <w:t xml:space="preserve"> This sanitized traffic is "replayed" at scale against the application in a Staging or Performance-Testing environment.</w:t>
      </w:r>
      <w:r w:rsidDel="00000000" w:rsidR="00000000" w:rsidRPr="00000000">
        <w:rPr>
          <w:rFonts w:ascii="Google Sans Text" w:cs="Google Sans Text" w:eastAsia="Google Sans Text" w:hAnsi="Google Sans Text"/>
          <w:color w:val="444746"/>
          <w:sz w:val="24"/>
          <w:szCs w:val="24"/>
          <w:vertAlign w:val="superscript"/>
          <w:rtl w:val="0"/>
        </w:rPr>
        <w:t xml:space="preserve">55</w:t>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allows the organization to test its application (and its service-virtualized mocks) with the true, chaotic, and high-concurrency patterns of real users, rather than the clean, predictable patterns of automated test scripts.</w:t>
      </w:r>
      <w:r w:rsidDel="00000000" w:rsidR="00000000" w:rsidRPr="00000000">
        <w:rPr>
          <w:rFonts w:ascii="Google Sans Text" w:cs="Google Sans Text" w:eastAsia="Google Sans Text" w:hAnsi="Google Sans Text"/>
          <w:color w:val="444746"/>
          <w:sz w:val="24"/>
          <w:szCs w:val="24"/>
          <w:vertAlign w:val="superscript"/>
          <w:rtl w:val="0"/>
        </w:rPr>
        <w:t xml:space="preserve">58</w:t>
      </w:r>
      <w:r w:rsidDel="00000000" w:rsidR="00000000" w:rsidRPr="00000000">
        <w:rPr>
          <w:rFonts w:ascii="Google Sans Text" w:cs="Google Sans Text" w:eastAsia="Google Sans Text" w:hAnsi="Google Sans Text"/>
          <w:color w:val="1b1c1d"/>
          <w:rtl w:val="0"/>
        </w:rPr>
        <w:t xml:space="preserve"> This is the </w:t>
      </w:r>
      <w:r w:rsidDel="00000000" w:rsidR="00000000" w:rsidRPr="00000000">
        <w:rPr>
          <w:rFonts w:ascii="Google Sans Text" w:cs="Google Sans Text" w:eastAsia="Google Sans Text" w:hAnsi="Google Sans Text"/>
          <w:i w:val="1"/>
          <w:color w:val="1b1c1d"/>
          <w:rtl w:val="0"/>
        </w:rPr>
        <w:t xml:space="preserve">only</w:t>
      </w:r>
      <w:r w:rsidDel="00000000" w:rsidR="00000000" w:rsidRPr="00000000">
        <w:rPr>
          <w:rFonts w:ascii="Google Sans Text" w:cs="Google Sans Text" w:eastAsia="Google Sans Text" w:hAnsi="Google Sans Text"/>
          <w:color w:val="1b1c1d"/>
          <w:rtl w:val="0"/>
        </w:rPr>
        <w:t xml:space="preserve"> effective way to test the real-world impact of vendor rate-limiting </w:t>
      </w:r>
      <w:r w:rsidDel="00000000" w:rsidR="00000000" w:rsidRPr="00000000">
        <w:rPr>
          <w:rFonts w:ascii="Google Sans Text" w:cs="Google Sans Text" w:eastAsia="Google Sans Text" w:hAnsi="Google Sans Text"/>
          <w:color w:val="444746"/>
          <w:sz w:val="24"/>
          <w:szCs w:val="24"/>
          <w:vertAlign w:val="superscript"/>
          <w:rtl w:val="0"/>
        </w:rPr>
        <w:t xml:space="preserve">60</w:t>
      </w:r>
      <w:r w:rsidDel="00000000" w:rsidR="00000000" w:rsidRPr="00000000">
        <w:rPr>
          <w:rFonts w:ascii="Google Sans Text" w:cs="Google Sans Text" w:eastAsia="Google Sans Text" w:hAnsi="Google Sans Text"/>
          <w:color w:val="1b1c1d"/>
          <w:rtl w:val="0"/>
        </w:rPr>
        <w:t xml:space="preserve"> and to validate the application's own resilience and scaling policies.</w:t>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3.5 Alternative 5: Testing in Production (The Final Validation)</w:t>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"mock-until-production" model implies testing </w:t>
      </w:r>
      <w:r w:rsidDel="00000000" w:rsidR="00000000" w:rsidRPr="00000000">
        <w:rPr>
          <w:rFonts w:ascii="Google Sans Text" w:cs="Google Sans Text" w:eastAsia="Google Sans Text" w:hAnsi="Google Sans Text"/>
          <w:i w:val="1"/>
          <w:color w:val="1b1c1d"/>
          <w:rtl w:val="0"/>
        </w:rPr>
        <w:t xml:space="preserve">stops</w:t>
      </w:r>
      <w:r w:rsidDel="00000000" w:rsidR="00000000" w:rsidRPr="00000000">
        <w:rPr>
          <w:rFonts w:ascii="Google Sans Text" w:cs="Google Sans Text" w:eastAsia="Google Sans Text" w:hAnsi="Google Sans Text"/>
          <w:color w:val="1b1c1d"/>
          <w:rtl w:val="0"/>
        </w:rPr>
        <w:t xml:space="preserve"> at the production gate. The modern, SRE-driven consensus is that for external dependencies, this is where the </w:t>
      </w:r>
      <w:r w:rsidDel="00000000" w:rsidR="00000000" w:rsidRPr="00000000">
        <w:rPr>
          <w:rFonts w:ascii="Google Sans Text" w:cs="Google Sans Text" w:eastAsia="Google Sans Text" w:hAnsi="Google Sans Text"/>
          <w:i w:val="1"/>
          <w:color w:val="1b1c1d"/>
          <w:rtl w:val="0"/>
        </w:rPr>
        <w:t xml:space="preserve">most important</w:t>
      </w:r>
      <w:r w:rsidDel="00000000" w:rsidR="00000000" w:rsidRPr="00000000">
        <w:rPr>
          <w:rFonts w:ascii="Google Sans Text" w:cs="Google Sans Text" w:eastAsia="Google Sans Text" w:hAnsi="Google Sans Text"/>
          <w:color w:val="1b1c1d"/>
          <w:rtl w:val="0"/>
        </w:rPr>
        <w:t xml:space="preserve"> testing </w:t>
      </w:r>
      <w:r w:rsidDel="00000000" w:rsidR="00000000" w:rsidRPr="00000000">
        <w:rPr>
          <w:rFonts w:ascii="Google Sans Text" w:cs="Google Sans Text" w:eastAsia="Google Sans Text" w:hAnsi="Google Sans Text"/>
          <w:i w:val="1"/>
          <w:color w:val="1b1c1d"/>
          <w:rtl w:val="0"/>
        </w:rPr>
        <w:t xml:space="preserve">begins</w:t>
      </w:r>
      <w:r w:rsidDel="00000000" w:rsidR="00000000" w:rsidRPr="00000000">
        <w:rPr>
          <w:rFonts w:ascii="Google Sans Text" w:cs="Google Sans Text" w:eastAsia="Google Sans Text" w:hAnsi="Google Sans Text"/>
          <w:color w:val="1b1c1d"/>
          <w:rtl w:val="0"/>
        </w:rPr>
        <w:t xml:space="preserve">. This testing must be done safely and system_atically.</w:t>
      </w:r>
    </w:p>
    <w:p w:rsidR="00000000" w:rsidDel="00000000" w:rsidP="00000000" w:rsidRDefault="00000000" w:rsidRPr="00000000" w14:paraId="00000080">
      <w:pPr>
        <w:numPr>
          <w:ilvl w:val="0"/>
          <w:numId w:val="3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Feature Flags (Toggles):</w:t>
      </w:r>
      <w:r w:rsidDel="00000000" w:rsidR="00000000" w:rsidRPr="00000000">
        <w:rPr>
          <w:rFonts w:ascii="Google Sans Text" w:cs="Google Sans Text" w:eastAsia="Google Sans Text" w:hAnsi="Google Sans Text"/>
          <w:color w:val="1b1c1d"/>
          <w:rtl w:val="0"/>
        </w:rPr>
        <w:t xml:space="preserve"> This is the primary safety mechanism.</w:t>
      </w:r>
      <w:r w:rsidDel="00000000" w:rsidR="00000000" w:rsidRPr="00000000">
        <w:rPr>
          <w:rFonts w:ascii="Google Sans Text" w:cs="Google Sans Text" w:eastAsia="Google Sans Text" w:hAnsi="Google Sans Text"/>
          <w:color w:val="444746"/>
          <w:sz w:val="24"/>
          <w:szCs w:val="24"/>
          <w:vertAlign w:val="superscript"/>
          <w:rtl w:val="0"/>
        </w:rPr>
        <w:t xml:space="preserve">61</w:t>
      </w:r>
    </w:p>
    <w:p w:rsidR="00000000" w:rsidDel="00000000" w:rsidP="00000000" w:rsidRDefault="00000000" w:rsidRPr="00000000" w14:paraId="00000081">
      <w:pPr>
        <w:numPr>
          <w:ilvl w:val="1"/>
          <w:numId w:val="3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Pattern:</w:t>
      </w:r>
      <w:r w:rsidDel="00000000" w:rsidR="00000000" w:rsidRPr="00000000">
        <w:rPr>
          <w:rFonts w:ascii="Google Sans Text" w:cs="Google Sans Text" w:eastAsia="Google Sans Text" w:hAnsi="Google Sans Text"/>
          <w:color w:val="1b1c1d"/>
          <w:rtl w:val="0"/>
        </w:rPr>
        <w:t xml:space="preserve"> Any new integration with LexisNexis (e.g., calling a new endpoint, migrating to a new API version) </w:t>
      </w:r>
      <w:r w:rsidDel="00000000" w:rsidR="00000000" w:rsidRPr="00000000">
        <w:rPr>
          <w:rFonts w:ascii="Google Sans Text" w:cs="Google Sans Text" w:eastAsia="Google Sans Text" w:hAnsi="Google Sans Text"/>
          <w:i w:val="1"/>
          <w:color w:val="1b1c1d"/>
          <w:rtl w:val="0"/>
        </w:rPr>
        <w:t xml:space="preserve">must</w:t>
      </w:r>
      <w:r w:rsidDel="00000000" w:rsidR="00000000" w:rsidRPr="00000000">
        <w:rPr>
          <w:rFonts w:ascii="Google Sans Text" w:cs="Google Sans Text" w:eastAsia="Google Sans Text" w:hAnsi="Google Sans Text"/>
          <w:color w:val="1b1c1d"/>
          <w:rtl w:val="0"/>
        </w:rPr>
        <w:t xml:space="preserve"> be wrapped in a feature flag.</w:t>
      </w:r>
      <w:r w:rsidDel="00000000" w:rsidR="00000000" w:rsidRPr="00000000">
        <w:rPr>
          <w:rFonts w:ascii="Google Sans Text" w:cs="Google Sans Text" w:eastAsia="Google Sans Text" w:hAnsi="Google Sans Text"/>
          <w:color w:val="444746"/>
          <w:sz w:val="24"/>
          <w:szCs w:val="24"/>
          <w:vertAlign w:val="superscript"/>
          <w:rtl w:val="0"/>
        </w:rPr>
        <w:t xml:space="preserve">62</w:t>
      </w:r>
    </w:p>
    <w:p w:rsidR="00000000" w:rsidDel="00000000" w:rsidP="00000000" w:rsidRDefault="00000000" w:rsidRPr="00000000" w14:paraId="00000082">
      <w:pPr>
        <w:numPr>
          <w:ilvl w:val="1"/>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Use Case:</w:t>
      </w:r>
      <w:r w:rsidDel="00000000" w:rsidR="00000000" w:rsidRPr="00000000">
        <w:rPr>
          <w:rFonts w:ascii="Google Sans Text" w:cs="Google Sans Text" w:eastAsia="Google Sans Text" w:hAnsi="Google Sans Text"/>
          <w:color w:val="1b1c1d"/>
          <w:rtl w:val="0"/>
        </w:rPr>
        <w:t xml:space="preserve"> This </w:t>
      </w:r>
      <w:r w:rsidDel="00000000" w:rsidR="00000000" w:rsidRPr="00000000">
        <w:rPr>
          <w:rFonts w:ascii="Google Sans Text" w:cs="Google Sans Text" w:eastAsia="Google Sans Text" w:hAnsi="Google Sans Text"/>
          <w:i w:val="1"/>
          <w:color w:val="1b1c1d"/>
          <w:rtl w:val="0"/>
        </w:rPr>
        <w:t xml:space="preserve">decouples deployment from release</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61</w:t>
      </w:r>
      <w:r w:rsidDel="00000000" w:rsidR="00000000" w:rsidRPr="00000000">
        <w:rPr>
          <w:rFonts w:ascii="Google Sans Text" w:cs="Google Sans Text" w:eastAsia="Google Sans Text" w:hAnsi="Google Sans Text"/>
          <w:color w:val="1b1c1d"/>
          <w:rtl w:val="0"/>
        </w:rPr>
        <w:t xml:space="preserve"> The code can be deployed to production in a "dark" or "off" state. It can then be enabled </w:t>
      </w:r>
      <w:r w:rsidDel="00000000" w:rsidR="00000000" w:rsidRPr="00000000">
        <w:rPr>
          <w:rFonts w:ascii="Google Sans Text" w:cs="Google Sans Text" w:eastAsia="Google Sans Text" w:hAnsi="Google Sans Text"/>
          <w:i w:val="1"/>
          <w:color w:val="1b1c1d"/>
          <w:rtl w:val="0"/>
        </w:rPr>
        <w:t xml:space="preserve">only</w:t>
      </w:r>
      <w:r w:rsidDel="00000000" w:rsidR="00000000" w:rsidRPr="00000000">
        <w:rPr>
          <w:rFonts w:ascii="Google Sans Text" w:cs="Google Sans Text" w:eastAsia="Google Sans Text" w:hAnsi="Google Sans Text"/>
          <w:color w:val="1b1c1d"/>
          <w:rtl w:val="0"/>
        </w:rPr>
        <w:t xml:space="preserve"> for internal testers, then for 1% of the user base, etc. This allows for "interoperability testing" with new third-party dependencies in the real production environment.</w:t>
      </w:r>
      <w:r w:rsidDel="00000000" w:rsidR="00000000" w:rsidRPr="00000000">
        <w:rPr>
          <w:rFonts w:ascii="Google Sans Text" w:cs="Google Sans Text" w:eastAsia="Google Sans Text" w:hAnsi="Google Sans Text"/>
          <w:color w:val="444746"/>
          <w:sz w:val="24"/>
          <w:szCs w:val="24"/>
          <w:vertAlign w:val="superscript"/>
          <w:rtl w:val="0"/>
        </w:rPr>
        <w:t xml:space="preserve">33</w:t>
      </w:r>
      <w:r w:rsidDel="00000000" w:rsidR="00000000" w:rsidRPr="00000000">
        <w:rPr>
          <w:rFonts w:ascii="Google Sans Text" w:cs="Google Sans Text" w:eastAsia="Google Sans Text" w:hAnsi="Google Sans Text"/>
          <w:color w:val="1b1c1d"/>
          <w:rtl w:val="0"/>
        </w:rPr>
        <w:t xml:space="preserve"> If an issue is found, the "kill switch" is used to disable the feature instantly, with no code rollback required.</w:t>
      </w:r>
      <w:r w:rsidDel="00000000" w:rsidR="00000000" w:rsidRPr="00000000">
        <w:rPr>
          <w:rFonts w:ascii="Google Sans Text" w:cs="Google Sans Text" w:eastAsia="Google Sans Text" w:hAnsi="Google Sans Text"/>
          <w:color w:val="444746"/>
          <w:sz w:val="24"/>
          <w:szCs w:val="24"/>
          <w:vertAlign w:val="superscript"/>
          <w:rtl w:val="0"/>
        </w:rPr>
        <w:t xml:space="preserve">33</w:t>
      </w:r>
    </w:p>
    <w:p w:rsidR="00000000" w:rsidDel="00000000" w:rsidP="00000000" w:rsidRDefault="00000000" w:rsidRPr="00000000" w14:paraId="00000083">
      <w:pPr>
        <w:numPr>
          <w:ilvl w:val="0"/>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Canary Releasing:</w:t>
      </w:r>
      <w:r w:rsidDel="00000000" w:rsidR="00000000" w:rsidRPr="00000000">
        <w:rPr>
          <w:rFonts w:ascii="Google Sans Text" w:cs="Google Sans Text" w:eastAsia="Google Sans Text" w:hAnsi="Google Sans Text"/>
          <w:color w:val="1b1c1d"/>
          <w:rtl w:val="0"/>
        </w:rPr>
        <w:t xml:space="preserve"> This is the </w:t>
      </w:r>
      <w:r w:rsidDel="00000000" w:rsidR="00000000" w:rsidRPr="00000000">
        <w:rPr>
          <w:rFonts w:ascii="Google Sans Text" w:cs="Google Sans Text" w:eastAsia="Google Sans Text" w:hAnsi="Google Sans Text"/>
          <w:i w:val="1"/>
          <w:color w:val="1b1c1d"/>
          <w:rtl w:val="0"/>
        </w:rPr>
        <w:t xml:space="preserve">only</w:t>
      </w:r>
      <w:r w:rsidDel="00000000" w:rsidR="00000000" w:rsidRPr="00000000">
        <w:rPr>
          <w:rFonts w:ascii="Google Sans Text" w:cs="Google Sans Text" w:eastAsia="Google Sans Text" w:hAnsi="Google Sans Text"/>
          <w:color w:val="1b1c1d"/>
          <w:rtl w:val="0"/>
        </w:rPr>
        <w:t xml:space="preserve"> true, final integration test.</w:t>
      </w:r>
      <w:r w:rsidDel="00000000" w:rsidR="00000000" w:rsidRPr="00000000">
        <w:rPr>
          <w:rFonts w:ascii="Google Sans Text" w:cs="Google Sans Text" w:eastAsia="Google Sans Text" w:hAnsi="Google Sans Text"/>
          <w:color w:val="444746"/>
          <w:sz w:val="24"/>
          <w:szCs w:val="24"/>
          <w:vertAlign w:val="superscript"/>
          <w:rtl w:val="0"/>
        </w:rPr>
        <w:t xml:space="preserve">32</w:t>
      </w:r>
    </w:p>
    <w:p w:rsidR="00000000" w:rsidDel="00000000" w:rsidP="00000000" w:rsidRDefault="00000000" w:rsidRPr="00000000" w14:paraId="00000084">
      <w:pPr>
        <w:numPr>
          <w:ilvl w:val="1"/>
          <w:numId w:val="3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Pattern:</w:t>
      </w:r>
      <w:r w:rsidDel="00000000" w:rsidR="00000000" w:rsidRPr="00000000">
        <w:rPr>
          <w:rFonts w:ascii="Google Sans Text" w:cs="Google Sans Text" w:eastAsia="Google Sans Text" w:hAnsi="Google Sans Text"/>
          <w:color w:val="1b1c1d"/>
          <w:rtl w:val="0"/>
        </w:rPr>
        <w:t xml:space="preserve"> This technique is </w:t>
      </w:r>
      <w:r w:rsidDel="00000000" w:rsidR="00000000" w:rsidRPr="00000000">
        <w:rPr>
          <w:rFonts w:ascii="Google Sans Text" w:cs="Google Sans Text" w:eastAsia="Google Sans Text" w:hAnsi="Google Sans Text"/>
          <w:i w:val="1"/>
          <w:color w:val="1b1c1d"/>
          <w:rtl w:val="0"/>
        </w:rPr>
        <w:t xml:space="preserve">explicitly</w:t>
      </w:r>
      <w:r w:rsidDel="00000000" w:rsidR="00000000" w:rsidRPr="00000000">
        <w:rPr>
          <w:rFonts w:ascii="Google Sans Text" w:cs="Google Sans Text" w:eastAsia="Google Sans Text" w:hAnsi="Google Sans Text"/>
          <w:color w:val="1b1c1d"/>
          <w:rtl w:val="0"/>
        </w:rPr>
        <w:t xml:space="preserve"> designed for the user's exact scenario: "when a service depends on a (third-party or legacy) upstream system that cannot effectively be tested against".</w:t>
      </w:r>
      <w:r w:rsidDel="00000000" w:rsidR="00000000" w:rsidRPr="00000000">
        <w:rPr>
          <w:rFonts w:ascii="Google Sans Text" w:cs="Google Sans Text" w:eastAsia="Google Sans Text" w:hAnsi="Google Sans Text"/>
          <w:color w:val="444746"/>
          <w:sz w:val="24"/>
          <w:szCs w:val="24"/>
          <w:vertAlign w:val="superscript"/>
          <w:rtl w:val="0"/>
        </w:rPr>
        <w:t xml:space="preserve">32</w:t>
      </w:r>
    </w:p>
    <w:p w:rsidR="00000000" w:rsidDel="00000000" w:rsidP="00000000" w:rsidRDefault="00000000" w:rsidRPr="00000000" w14:paraId="00000085">
      <w:pPr>
        <w:numPr>
          <w:ilvl w:val="1"/>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Use Case:</w:t>
      </w:r>
      <w:r w:rsidDel="00000000" w:rsidR="00000000" w:rsidRPr="00000000">
        <w:rPr>
          <w:rFonts w:ascii="Google Sans Text" w:cs="Google Sans Text" w:eastAsia="Google Sans Text" w:hAnsi="Google Sans Text"/>
          <w:color w:val="1b1c1d"/>
          <w:rtl w:val="0"/>
        </w:rPr>
        <w:t xml:space="preserve"> The new version of the application (with the new integration) is deployed to a small subset (e.g., 1-5%) of the production k8s pods. The API Gateway or service mesh </w:t>
      </w:r>
      <w:r w:rsidDel="00000000" w:rsidR="00000000" w:rsidRPr="00000000">
        <w:rPr>
          <w:rFonts w:ascii="Google Sans Text" w:cs="Google Sans Text" w:eastAsia="Google Sans Text" w:hAnsi="Google Sans Text"/>
          <w:color w:val="444746"/>
          <w:sz w:val="24"/>
          <w:szCs w:val="24"/>
          <w:vertAlign w:val="superscript"/>
          <w:rtl w:val="0"/>
        </w:rPr>
        <w:t xml:space="preserve">65</w:t>
      </w:r>
      <w:r w:rsidDel="00000000" w:rsidR="00000000" w:rsidRPr="00000000">
        <w:rPr>
          <w:rFonts w:ascii="Google Sans Text" w:cs="Google Sans Text" w:eastAsia="Google Sans Text" w:hAnsi="Google Sans Text"/>
          <w:color w:val="1b1c1d"/>
          <w:rtl w:val="0"/>
        </w:rPr>
        <w:t xml:space="preserve"> routes a small percentage of live user traffic to this new "canary" instance.</w:t>
      </w:r>
    </w:p>
    <w:p w:rsidR="00000000" w:rsidDel="00000000" w:rsidP="00000000" w:rsidRDefault="00000000" w:rsidRPr="00000000" w14:paraId="00000086">
      <w:pPr>
        <w:numPr>
          <w:ilvl w:val="1"/>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Validation:</w:t>
      </w:r>
      <w:r w:rsidDel="00000000" w:rsidR="00000000" w:rsidRPr="00000000">
        <w:rPr>
          <w:rFonts w:ascii="Google Sans Text" w:cs="Google Sans Text" w:eastAsia="Google Sans Text" w:hAnsi="Google Sans Text"/>
          <w:color w:val="1b1c1d"/>
          <w:rtl w:val="0"/>
        </w:rPr>
        <w:t xml:space="preserve"> Automated monitoring watches the error rates and latency of the canary group. If error rates (e.g., 500s from the new LexisNexis integration) remain identical to the baseline, traffic is gradually shifted (10%, 50%, 100%) to the new version. If error rates spike, traffic is immediately routed away from the canary and the deployment is automatically rolled back, having tested the </w:t>
      </w:r>
      <w:r w:rsidDel="00000000" w:rsidR="00000000" w:rsidRPr="00000000">
        <w:rPr>
          <w:rFonts w:ascii="Google Sans Text" w:cs="Google Sans Text" w:eastAsia="Google Sans Text" w:hAnsi="Google Sans Text"/>
          <w:i w:val="1"/>
          <w:color w:val="1b1c1d"/>
          <w:rtl w:val="0"/>
        </w:rPr>
        <w:t xml:space="preserve">real</w:t>
      </w:r>
      <w:r w:rsidDel="00000000" w:rsidR="00000000" w:rsidRPr="00000000">
        <w:rPr>
          <w:rFonts w:ascii="Google Sans Text" w:cs="Google Sans Text" w:eastAsia="Google Sans Text" w:hAnsi="Google Sans Text"/>
          <w:color w:val="1b1c1d"/>
          <w:rtl w:val="0"/>
        </w:rPr>
        <w:t xml:space="preserve"> integration with </w:t>
      </w:r>
      <w:r w:rsidDel="00000000" w:rsidR="00000000" w:rsidRPr="00000000">
        <w:rPr>
          <w:rFonts w:ascii="Google Sans Text" w:cs="Google Sans Text" w:eastAsia="Google Sans Text" w:hAnsi="Google Sans Text"/>
          <w:i w:val="1"/>
          <w:color w:val="1b1c1d"/>
          <w:rtl w:val="0"/>
        </w:rPr>
        <w:t xml:space="preserve">real</w:t>
      </w:r>
      <w:r w:rsidDel="00000000" w:rsidR="00000000" w:rsidRPr="00000000">
        <w:rPr>
          <w:rFonts w:ascii="Google Sans Text" w:cs="Google Sans Text" w:eastAsia="Google Sans Text" w:hAnsi="Google Sans Text"/>
          <w:color w:val="1b1c1d"/>
          <w:rtl w:val="0"/>
        </w:rPr>
        <w:t xml:space="preserve"> traffic, with minimal user impact.</w:t>
      </w:r>
    </w:p>
    <w:p w:rsidR="00000000" w:rsidDel="00000000" w:rsidP="00000000" w:rsidRDefault="00000000" w:rsidRPr="00000000" w14:paraId="00000087">
      <w:pPr>
        <w:numPr>
          <w:ilvl w:val="0"/>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Synthetic Monitoring:</w:t>
      </w:r>
      <w:r w:rsidDel="00000000" w:rsidR="00000000" w:rsidRPr="00000000">
        <w:rPr>
          <w:rFonts w:ascii="Google Sans Text" w:cs="Google Sans Text" w:eastAsia="Google Sans Text" w:hAnsi="Google Sans Text"/>
          <w:color w:val="1b1c1d"/>
          <w:rtl w:val="0"/>
        </w:rPr>
        <w:t xml:space="preserve"> This is the 24/7/365 integration auditor.</w:t>
      </w:r>
      <w:r w:rsidDel="00000000" w:rsidR="00000000" w:rsidRPr="00000000">
        <w:rPr>
          <w:rFonts w:ascii="Google Sans Text" w:cs="Google Sans Text" w:eastAsia="Google Sans Text" w:hAnsi="Google Sans Text"/>
          <w:color w:val="444746"/>
          <w:sz w:val="24"/>
          <w:szCs w:val="24"/>
          <w:vertAlign w:val="superscript"/>
          <w:rtl w:val="0"/>
        </w:rPr>
        <w:t xml:space="preserve">34</w:t>
      </w:r>
    </w:p>
    <w:p w:rsidR="00000000" w:rsidDel="00000000" w:rsidP="00000000" w:rsidRDefault="00000000" w:rsidRPr="00000000" w14:paraId="00000088">
      <w:pPr>
        <w:numPr>
          <w:ilvl w:val="1"/>
          <w:numId w:val="3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Pattern:</w:t>
      </w:r>
      <w:r w:rsidDel="00000000" w:rsidR="00000000" w:rsidRPr="00000000">
        <w:rPr>
          <w:rFonts w:ascii="Google Sans Text" w:cs="Google Sans Text" w:eastAsia="Google Sans Text" w:hAnsi="Google Sans Text"/>
          <w:color w:val="1b1c1d"/>
          <w:rtl w:val="0"/>
        </w:rPr>
        <w:t xml:space="preserve"> Use a monitoring service (e.g., Datadog Synthetic Monitoring </w:t>
      </w:r>
      <w:r w:rsidDel="00000000" w:rsidR="00000000" w:rsidRPr="00000000">
        <w:rPr>
          <w:rFonts w:ascii="Google Sans Text" w:cs="Google Sans Text" w:eastAsia="Google Sans Text" w:hAnsi="Google Sans Text"/>
          <w:color w:val="444746"/>
          <w:sz w:val="24"/>
          <w:szCs w:val="24"/>
          <w:vertAlign w:val="superscript"/>
          <w:rtl w:val="0"/>
        </w:rPr>
        <w:t xml:space="preserve">67</w:t>
      </w:r>
      <w:r w:rsidDel="00000000" w:rsidR="00000000" w:rsidRPr="00000000">
        <w:rPr>
          <w:rFonts w:ascii="Google Sans Text" w:cs="Google Sans Text" w:eastAsia="Google Sans Text" w:hAnsi="Google Sans Text"/>
          <w:color w:val="1b1c1d"/>
          <w:rtl w:val="0"/>
        </w:rPr>
        <w:t xml:space="preserve">, Dynatrace </w:t>
      </w:r>
      <w:r w:rsidDel="00000000" w:rsidR="00000000" w:rsidRPr="00000000">
        <w:rPr>
          <w:rFonts w:ascii="Google Sans Text" w:cs="Google Sans Text" w:eastAsia="Google Sans Text" w:hAnsi="Google Sans Text"/>
          <w:color w:val="444746"/>
          <w:sz w:val="24"/>
          <w:szCs w:val="24"/>
          <w:vertAlign w:val="superscript"/>
          <w:rtl w:val="0"/>
        </w:rPr>
        <w:t xml:space="preserve">35</w:t>
      </w:r>
      <w:r w:rsidDel="00000000" w:rsidR="00000000" w:rsidRPr="00000000">
        <w:rPr>
          <w:rFonts w:ascii="Google Sans Text" w:cs="Google Sans Text" w:eastAsia="Google Sans Text" w:hAnsi="Google Sans Text"/>
          <w:color w:val="1b1c1d"/>
          <w:rtl w:val="0"/>
        </w:rPr>
        <w:t xml:space="preserve">) to run scripted API tests from global locations against the </w:t>
      </w:r>
      <w:r w:rsidDel="00000000" w:rsidR="00000000" w:rsidRPr="00000000">
        <w:rPr>
          <w:rFonts w:ascii="Google Sans Text" w:cs="Google Sans Text" w:eastAsia="Google Sans Text" w:hAnsi="Google Sans Text"/>
          <w:i w:val="1"/>
          <w:color w:val="1b1c1d"/>
          <w:rtl w:val="0"/>
        </w:rPr>
        <w:t xml:space="preserve">production</w:t>
      </w:r>
      <w:r w:rsidDel="00000000" w:rsidR="00000000" w:rsidRPr="00000000">
        <w:rPr>
          <w:rFonts w:ascii="Google Sans Text" w:cs="Google Sans Text" w:eastAsia="Google Sans Text" w:hAnsi="Google Sans Text"/>
          <w:color w:val="1b1c1d"/>
          <w:rtl w:val="0"/>
        </w:rPr>
        <w:t xml:space="preserve"> application every minute.</w:t>
      </w:r>
    </w:p>
    <w:p w:rsidR="00000000" w:rsidDel="00000000" w:rsidP="00000000" w:rsidRDefault="00000000" w:rsidRPr="00000000" w14:paraId="00000089">
      <w:pPr>
        <w:numPr>
          <w:ilvl w:val="1"/>
          <w:numId w:val="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Use Case:</w:t>
      </w:r>
      <w:r w:rsidDel="00000000" w:rsidR="00000000" w:rsidRPr="00000000">
        <w:rPr>
          <w:rFonts w:ascii="Google Sans Text" w:cs="Google Sans Text" w:eastAsia="Google Sans Text" w:hAnsi="Google Sans Text"/>
          <w:color w:val="1b1c1d"/>
          <w:rtl w:val="0"/>
        </w:rPr>
        <w:t xml:space="preserve"> These tests must execute a critical business flow, including a live call to the production LexisNexis API.</w:t>
      </w:r>
      <w:r w:rsidDel="00000000" w:rsidR="00000000" w:rsidRPr="00000000">
        <w:rPr>
          <w:rFonts w:ascii="Google Sans Text" w:cs="Google Sans Text" w:eastAsia="Google Sans Text" w:hAnsi="Google Sans Text"/>
          <w:color w:val="444746"/>
          <w:sz w:val="24"/>
          <w:szCs w:val="24"/>
          <w:vertAlign w:val="superscript"/>
          <w:rtl w:val="0"/>
        </w:rPr>
        <w:t xml:space="preserve">35</w:t>
      </w:r>
    </w:p>
    <w:p w:rsidR="00000000" w:rsidDel="00000000" w:rsidP="00000000" w:rsidRDefault="00000000" w:rsidRPr="00000000" w14:paraId="0000008A">
      <w:pPr>
        <w:numPr>
          <w:ilvl w:val="1"/>
          <w:numId w:val="3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Validation:</w:t>
      </w:r>
      <w:r w:rsidDel="00000000" w:rsidR="00000000" w:rsidRPr="00000000">
        <w:rPr>
          <w:rFonts w:ascii="Google Sans Text" w:cs="Google Sans Text" w:eastAsia="Google Sans Text" w:hAnsi="Google Sans Text"/>
          <w:color w:val="1b1c1d"/>
          <w:rtl w:val="0"/>
        </w:rPr>
        <w:t xml:space="preserve"> This system provides proactive, 24/7/365 monitoring of the </w:t>
      </w:r>
      <w:r w:rsidDel="00000000" w:rsidR="00000000" w:rsidRPr="00000000">
        <w:rPr>
          <w:rFonts w:ascii="Google Sans Text" w:cs="Google Sans Text" w:eastAsia="Google Sans Text" w:hAnsi="Google Sans Text"/>
          <w:i w:val="1"/>
          <w:color w:val="1b1c1d"/>
          <w:rtl w:val="0"/>
        </w:rPr>
        <w:t xml:space="preserve">real</w:t>
      </w:r>
      <w:r w:rsidDel="00000000" w:rsidR="00000000" w:rsidRPr="00000000">
        <w:rPr>
          <w:rFonts w:ascii="Google Sans Text" w:cs="Google Sans Text" w:eastAsia="Google Sans Text" w:hAnsi="Google Sans Text"/>
          <w:color w:val="1b1c1d"/>
          <w:rtl w:val="0"/>
        </w:rPr>
        <w:t xml:space="preserve"> integration. It will detect failures (e.g., LexisNexis is down, their SSL certificate expired, or a regional network issue) </w:t>
      </w:r>
      <w:r w:rsidDel="00000000" w:rsidR="00000000" w:rsidRPr="00000000">
        <w:rPr>
          <w:rFonts w:ascii="Google Sans Text" w:cs="Google Sans Text" w:eastAsia="Google Sans Text" w:hAnsi="Google Sans Text"/>
          <w:i w:val="1"/>
          <w:color w:val="1b1c1d"/>
          <w:rtl w:val="0"/>
        </w:rPr>
        <w:t xml:space="preserve">before</w:t>
      </w:r>
      <w:r w:rsidDel="00000000" w:rsidR="00000000" w:rsidRPr="00000000">
        <w:rPr>
          <w:rFonts w:ascii="Google Sans Text" w:cs="Google Sans Text" w:eastAsia="Google Sans Text" w:hAnsi="Google Sans Text"/>
          <w:color w:val="1b1c1d"/>
          <w:rtl w:val="0"/>
        </w:rPr>
        <w:t xml:space="preserve"> users do. This is a core component of FFIEC-mandated Business Continuity Planning </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and SLA management.</w:t>
      </w:r>
      <w:r w:rsidDel="00000000" w:rsidR="00000000" w:rsidRPr="00000000">
        <w:rPr>
          <w:rFonts w:ascii="Google Sans Text" w:cs="Google Sans Text" w:eastAsia="Google Sans Text" w:hAnsi="Google Sans Text"/>
          <w:color w:val="444746"/>
          <w:sz w:val="24"/>
          <w:szCs w:val="24"/>
          <w:vertAlign w:val="superscript"/>
          <w:rtl w:val="0"/>
        </w:rPr>
        <w:t xml:space="preserve">34</w:t>
      </w:r>
    </w:p>
    <w:tbl>
      <w:tblPr>
        <w:tblStyle w:val="Table3"/>
        <w:tblW w:w="9360.0" w:type="dxa"/>
        <w:jc w:val="left"/>
        <w:tblLayout w:type="fixed"/>
        <w:tblLook w:val="0600"/>
      </w:tblPr>
      <w:tblGrid>
        <w:gridCol w:w="9360"/>
        <w:tblGridChange w:id="0">
          <w:tblGrid>
            <w:gridCol w:w="936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Table 3: Summary of Third-Party Testing Alternatives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Strategy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Simple Mocking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Service Virtualization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Contract Testing (Hybrid)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Vendor Sandbox</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Traffic Replay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Canary Release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Synthetic Monitoring</w:t>
            </w:r>
          </w:p>
        </w:tc>
      </w:tr>
    </w:tbl>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b w:val="1"/>
          <w:color w:val="1b1c1d"/>
          <w:shd w:fill="auto" w:val="clear"/>
        </w:rPr>
      </w:pPr>
      <w:r w:rsidDel="00000000" w:rsidR="00000000" w:rsidRPr="00000000">
        <w:rPr>
          <w:rtl w:val="0"/>
        </w:rPr>
      </w:r>
    </w:p>
    <w:p w:rsidR="00000000" w:rsidDel="00000000" w:rsidP="00000000" w:rsidRDefault="00000000" w:rsidRPr="00000000" w14:paraId="0000009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4: Prescriptive Playbook: A Compliant DevOps &amp; Testing Pipeline (The "How")</w:t>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section provides a concrete, prescriptive implementation plan that integrates the strategies from Part 3 with the organization's specific toolchain (GitHub Actions, Docker, k8s, Postman, JIRA).</w:t>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4.1 Foundational Architecture: The Anti-Corruption Layer (ACL)</w:t>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Before a single test is written, the application architecture must be testable. The application's core business logic should </w:t>
      </w:r>
      <w:r w:rsidDel="00000000" w:rsidR="00000000" w:rsidRPr="00000000">
        <w:rPr>
          <w:rFonts w:ascii="Google Sans Text" w:cs="Google Sans Text" w:eastAsia="Google Sans Text" w:hAnsi="Google Sans Text"/>
          <w:i w:val="1"/>
          <w:color w:val="1b1c1d"/>
          <w:rtl w:val="0"/>
        </w:rPr>
        <w:t xml:space="preserve">not</w:t>
      </w:r>
      <w:r w:rsidDel="00000000" w:rsidR="00000000" w:rsidRPr="00000000">
        <w:rPr>
          <w:rFonts w:ascii="Google Sans Text" w:cs="Google Sans Text" w:eastAsia="Google Sans Text" w:hAnsi="Google Sans Text"/>
          <w:color w:val="1b1c1d"/>
          <w:rtl w:val="0"/>
        </w:rPr>
        <w:t xml:space="preserve"> be directly coupled to the LexisNexis SDK or API client.</w:t>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Pattern:</w:t>
      </w:r>
      <w:r w:rsidDel="00000000" w:rsidR="00000000" w:rsidRPr="00000000">
        <w:rPr>
          <w:rFonts w:ascii="Google Sans Text" w:cs="Google Sans Text" w:eastAsia="Google Sans Text" w:hAnsi="Google Sans Text"/>
          <w:color w:val="1b1c1d"/>
          <w:rtl w:val="0"/>
        </w:rPr>
        <w:t xml:space="preserve"> Implement an "Anti-Corruption Layer" (ACL). This is a well-defined software pattern (an interface or facade) that sits </w:t>
      </w:r>
      <w:r w:rsidDel="00000000" w:rsidR="00000000" w:rsidRPr="00000000">
        <w:rPr>
          <w:rFonts w:ascii="Google Sans Text" w:cs="Google Sans Text" w:eastAsia="Google Sans Text" w:hAnsi="Google Sans Text"/>
          <w:i w:val="1"/>
          <w:color w:val="1b1c1d"/>
          <w:rtl w:val="0"/>
        </w:rPr>
        <w:t xml:space="preserve">between</w:t>
      </w:r>
      <w:r w:rsidDel="00000000" w:rsidR="00000000" w:rsidRPr="00000000">
        <w:rPr>
          <w:rFonts w:ascii="Google Sans Text" w:cs="Google Sans Text" w:eastAsia="Google Sans Text" w:hAnsi="Google Sans Text"/>
          <w:color w:val="1b1c1d"/>
          <w:rtl w:val="0"/>
        </w:rPr>
        <w:t xml:space="preserve"> the application's business logic and the external vendor's "foreign" model.</w:t>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The Testing Benefit:</w:t>
      </w:r>
      <w:r w:rsidDel="00000000" w:rsidR="00000000" w:rsidRPr="00000000">
        <w:rPr>
          <w:rFonts w:ascii="Google Sans Text" w:cs="Google Sans Text" w:eastAsia="Google Sans Text" w:hAnsi="Google Sans Text"/>
          <w:color w:val="1b1c1d"/>
          <w:rtl w:val="0"/>
        </w:rPr>
        <w:t xml:space="preserve"> This architectural pattern makes testing trivial.</w:t>
      </w:r>
    </w:p>
    <w:p w:rsidR="00000000" w:rsidDel="00000000" w:rsidP="00000000" w:rsidRDefault="00000000" w:rsidRPr="00000000" w14:paraId="0000009E">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Unit Tests:</w:t>
      </w:r>
      <w:r w:rsidDel="00000000" w:rsidR="00000000" w:rsidRPr="00000000">
        <w:rPr>
          <w:rFonts w:ascii="Google Sans Text" w:cs="Google Sans Text" w:eastAsia="Google Sans Text" w:hAnsi="Google Sans Text"/>
          <w:color w:val="1b1c1d"/>
          <w:rtl w:val="0"/>
        </w:rPr>
        <w:t xml:space="preserve"> The business logic is tested by providing a simple, in-code </w:t>
      </w:r>
      <w:r w:rsidDel="00000000" w:rsidR="00000000" w:rsidRPr="00000000">
        <w:rPr>
          <w:rFonts w:ascii="Google Sans Text" w:cs="Google Sans Text" w:eastAsia="Google Sans Text" w:hAnsi="Google Sans Text"/>
          <w:i w:val="1"/>
          <w:color w:val="1b1c1d"/>
          <w:rtl w:val="0"/>
        </w:rPr>
        <w:t xml:space="preserve">mock implementation</w:t>
      </w:r>
      <w:r w:rsidDel="00000000" w:rsidR="00000000" w:rsidRPr="00000000">
        <w:rPr>
          <w:rFonts w:ascii="Google Sans Text" w:cs="Google Sans Text" w:eastAsia="Google Sans Text" w:hAnsi="Google Sans Text"/>
          <w:color w:val="1b1c1d"/>
          <w:rtl w:val="0"/>
        </w:rPr>
        <w:t xml:space="preserve"> of the ACL interface. The business logic has </w:t>
      </w:r>
      <w:r w:rsidDel="00000000" w:rsidR="00000000" w:rsidRPr="00000000">
        <w:rPr>
          <w:rFonts w:ascii="Google Sans Text" w:cs="Google Sans Text" w:eastAsia="Google Sans Text" w:hAnsi="Google Sans Text"/>
          <w:i w:val="1"/>
          <w:color w:val="1b1c1d"/>
          <w:rtl w:val="0"/>
        </w:rPr>
        <w:t xml:space="preserve">zero</w:t>
      </w:r>
      <w:r w:rsidDel="00000000" w:rsidR="00000000" w:rsidRPr="00000000">
        <w:rPr>
          <w:rFonts w:ascii="Google Sans Text" w:cs="Google Sans Text" w:eastAsia="Google Sans Text" w:hAnsi="Google Sans Text"/>
          <w:color w:val="1b1c1d"/>
          <w:rtl w:val="0"/>
        </w:rPr>
        <w:t xml:space="preserve"> knowledge of LexisNexis.</w:t>
      </w:r>
    </w:p>
    <w:p w:rsidR="00000000" w:rsidDel="00000000" w:rsidP="00000000" w:rsidRDefault="00000000" w:rsidRPr="00000000" w14:paraId="0000009F">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Integration Tests:</w:t>
      </w:r>
      <w:r w:rsidDel="00000000" w:rsidR="00000000" w:rsidRPr="00000000">
        <w:rPr>
          <w:rFonts w:ascii="Google Sans Text" w:cs="Google Sans Text" w:eastAsia="Google Sans Text" w:hAnsi="Google Sans Text"/>
          <w:color w:val="1b1c1d"/>
          <w:rtl w:val="0"/>
        </w:rPr>
        <w:t xml:space="preserve"> A separate set of tests is created to validate the </w:t>
      </w:r>
      <w:r w:rsidDel="00000000" w:rsidR="00000000" w:rsidRPr="00000000">
        <w:rPr>
          <w:rFonts w:ascii="Google Sans Text" w:cs="Google Sans Text" w:eastAsia="Google Sans Text" w:hAnsi="Google Sans Text"/>
          <w:i w:val="1"/>
          <w:color w:val="1b1c1d"/>
          <w:rtl w:val="0"/>
        </w:rPr>
        <w:t xml:space="preserve">ACL implementation itself</w:t>
      </w:r>
      <w:r w:rsidDel="00000000" w:rsidR="00000000" w:rsidRPr="00000000">
        <w:rPr>
          <w:rFonts w:ascii="Google Sans Text" w:cs="Google Sans Text" w:eastAsia="Google Sans Text" w:hAnsi="Google Sans Text"/>
          <w:color w:val="1b1c1d"/>
          <w:rtl w:val="0"/>
        </w:rPr>
        <w:t xml:space="preserve">. This is the </w:t>
      </w:r>
      <w:r w:rsidDel="00000000" w:rsidR="00000000" w:rsidRPr="00000000">
        <w:rPr>
          <w:rFonts w:ascii="Google Sans Text" w:cs="Google Sans Text" w:eastAsia="Google Sans Text" w:hAnsi="Google Sans Text"/>
          <w:i w:val="1"/>
          <w:color w:val="1b1c1d"/>
          <w:rtl w:val="0"/>
        </w:rPr>
        <w:t xml:space="preserve">only</w:t>
      </w:r>
      <w:r w:rsidDel="00000000" w:rsidR="00000000" w:rsidRPr="00000000">
        <w:rPr>
          <w:rFonts w:ascii="Google Sans Text" w:cs="Google Sans Text" w:eastAsia="Google Sans Text" w:hAnsi="Google Sans Text"/>
          <w:color w:val="1b1c1d"/>
          <w:rtl w:val="0"/>
        </w:rPr>
        <w:t xml:space="preserve"> part of the application that knows how to communicate with LexisNexis, isolating the complex, volatile integration logic from the stable business logic.</w:t>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4.2 The A-to-Z Compliant CI/CD Pipeline with GitHub Actions</w:t>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is the end-to-end workflow that automates the 5-layer testing model and serves as the SOX-compliant ITGC.</w:t>
      </w:r>
    </w:p>
    <w:p w:rsidR="00000000" w:rsidDel="00000000" w:rsidP="00000000" w:rsidRDefault="00000000" w:rsidRPr="00000000" w14:paraId="000000A4">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1: On Commit (Developer's Machine &amp; CI)</w:t>
      </w:r>
    </w:p>
    <w:p w:rsidR="00000000" w:rsidDel="00000000" w:rsidP="00000000" w:rsidRDefault="00000000" w:rsidRPr="00000000" w14:paraId="000000A5">
      <w:pPr>
        <w:numPr>
          <w:ilvl w:val="1"/>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Action:</w:t>
      </w:r>
      <w:r w:rsidDel="00000000" w:rsidR="00000000" w:rsidRPr="00000000">
        <w:rPr>
          <w:rFonts w:ascii="Google Sans Text" w:cs="Google Sans Text" w:eastAsia="Google Sans Text" w:hAnsi="Google Sans Text"/>
          <w:color w:val="1b1c1d"/>
          <w:rtl w:val="0"/>
        </w:rPr>
        <w:t xml:space="preserve"> Developer runs local Unit Tests (Layer 1). All external dependencies, including the ACL, are mocked in-code.</w:t>
      </w:r>
    </w:p>
    <w:p w:rsidR="00000000" w:rsidDel="00000000" w:rsidP="00000000" w:rsidRDefault="00000000" w:rsidRPr="00000000" w14:paraId="000000A6">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CI Trigger:</w:t>
      </w:r>
      <w:r w:rsidDel="00000000" w:rsidR="00000000" w:rsidRPr="00000000">
        <w:rPr>
          <w:rFonts w:ascii="Google Sans Text" w:cs="Google Sans Text" w:eastAsia="Google Sans Text" w:hAnsi="Google Sans Text"/>
          <w:color w:val="1b1c1d"/>
          <w:rtl w:val="0"/>
        </w:rPr>
        <w:t xml:space="preserve"> on: push to a feature branch.</w:t>
      </w:r>
      <w:r w:rsidDel="00000000" w:rsidR="00000000" w:rsidRPr="00000000">
        <w:rPr>
          <w:rFonts w:ascii="Google Sans Text" w:cs="Google Sans Text" w:eastAsia="Google Sans Text" w:hAnsi="Google Sans Text"/>
          <w:color w:val="444746"/>
          <w:sz w:val="24"/>
          <w:szCs w:val="24"/>
          <w:vertAlign w:val="superscript"/>
          <w:rtl w:val="0"/>
        </w:rPr>
        <w:t xml:space="preserve">53</w:t>
      </w:r>
    </w:p>
    <w:p w:rsidR="00000000" w:rsidDel="00000000" w:rsidP="00000000" w:rsidRDefault="00000000" w:rsidRPr="00000000" w14:paraId="000000A7">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GitHub Action Workflow (unit-test.yml):</w:t>
      </w:r>
    </w:p>
    <w:p w:rsidR="00000000" w:rsidDel="00000000" w:rsidP="00000000" w:rsidRDefault="00000000" w:rsidRPr="00000000" w14:paraId="000000A8">
      <w:pPr>
        <w:numPr>
          <w:ilvl w:val="2"/>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color w:val="1b1c1d"/>
          <w:rtl w:val="0"/>
        </w:rPr>
        <w:t xml:space="preserve">uses: actions/checkout@v3</w:t>
      </w:r>
    </w:p>
    <w:p w:rsidR="00000000" w:rsidDel="00000000" w:rsidP="00000000" w:rsidRDefault="00000000" w:rsidRPr="00000000" w14:paraId="000000A9">
      <w:pPr>
        <w:numPr>
          <w:ilvl w:val="2"/>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rtl w:val="0"/>
        </w:rPr>
        <w:t xml:space="preserve">uses: actions/setup-node@v3 (or Java, Python, etc.)</w:t>
      </w:r>
    </w:p>
    <w:p w:rsidR="00000000" w:rsidDel="00000000" w:rsidP="00000000" w:rsidRDefault="00000000" w:rsidRPr="00000000" w14:paraId="000000AA">
      <w:pPr>
        <w:numPr>
          <w:ilvl w:val="2"/>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color w:val="1b1c1d"/>
          <w:rtl w:val="0"/>
        </w:rPr>
        <w:t xml:space="preserve">run: npm test (or mvn test). This runs all Layer 1 unit tests. This must be a fast, sub-1-minute check.</w:t>
      </w:r>
    </w:p>
    <w:p w:rsidR="00000000" w:rsidDel="00000000" w:rsidP="00000000" w:rsidRDefault="00000000" w:rsidRPr="00000000" w14:paraId="000000AB">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2: On Pull Request (CI Integration Test)</w:t>
      </w:r>
    </w:p>
    <w:p w:rsidR="00000000" w:rsidDel="00000000" w:rsidP="00000000" w:rsidRDefault="00000000" w:rsidRPr="00000000" w14:paraId="000000AC">
      <w:pPr>
        <w:numPr>
          <w:ilvl w:val="1"/>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CI Trigger:</w:t>
      </w:r>
      <w:r w:rsidDel="00000000" w:rsidR="00000000" w:rsidRPr="00000000">
        <w:rPr>
          <w:rFonts w:ascii="Google Sans Text" w:cs="Google Sans Text" w:eastAsia="Google Sans Text" w:hAnsi="Google Sans Text"/>
          <w:color w:val="1b1c1d"/>
          <w:rtl w:val="0"/>
        </w:rPr>
        <w:t xml:space="preserve"> on: pull_request: branches: [ main ].</w:t>
      </w:r>
      <w:r w:rsidDel="00000000" w:rsidR="00000000" w:rsidRPr="00000000">
        <w:rPr>
          <w:rFonts w:ascii="Google Sans Text" w:cs="Google Sans Text" w:eastAsia="Google Sans Text" w:hAnsi="Google Sans Text"/>
          <w:color w:val="444746"/>
          <w:sz w:val="24"/>
          <w:szCs w:val="24"/>
          <w:vertAlign w:val="superscript"/>
          <w:rtl w:val="0"/>
        </w:rPr>
        <w:t xml:space="preserve">53</w:t>
      </w:r>
    </w:p>
    <w:p w:rsidR="00000000" w:rsidDel="00000000" w:rsidP="00000000" w:rsidRDefault="00000000" w:rsidRPr="00000000" w14:paraId="000000AD">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GitHub Action Workflow (integration-test.yml):</w:t>
      </w:r>
    </w:p>
    <w:p w:rsidR="00000000" w:rsidDel="00000000" w:rsidP="00000000" w:rsidRDefault="00000000" w:rsidRPr="00000000" w14:paraId="000000AE">
      <w:pPr>
        <w:numPr>
          <w:ilvl w:val="2"/>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b w:val="1"/>
          <w:color w:val="1b1c1d"/>
          <w:rtl w:val="0"/>
        </w:rPr>
        <w:t xml:space="preserve">Checkout Code</w:t>
      </w:r>
      <w:r w:rsidDel="00000000" w:rsidR="00000000" w:rsidRPr="00000000">
        <w:rPr>
          <w:rFonts w:ascii="Google Sans Text" w:cs="Google Sans Text" w:eastAsia="Google Sans Text" w:hAnsi="Google Sans Text"/>
          <w:color w:val="1b1c1d"/>
          <w:rtl w:val="0"/>
        </w:rPr>
        <w:t xml:space="preserve"> [actions/checkout@v3].</w:t>
      </w:r>
      <w:r w:rsidDel="00000000" w:rsidR="00000000" w:rsidRPr="00000000">
        <w:rPr>
          <w:rFonts w:ascii="Google Sans Text" w:cs="Google Sans Text" w:eastAsia="Google Sans Text" w:hAnsi="Google Sans Text"/>
          <w:color w:val="444746"/>
          <w:sz w:val="24"/>
          <w:szCs w:val="24"/>
          <w:vertAlign w:val="superscript"/>
          <w:rtl w:val="0"/>
        </w:rPr>
        <w:t xml:space="preserve">53</w:t>
      </w:r>
    </w:p>
    <w:p w:rsidR="00000000" w:rsidDel="00000000" w:rsidP="00000000" w:rsidRDefault="00000000" w:rsidRPr="00000000" w14:paraId="000000AF">
      <w:pPr>
        <w:numPr>
          <w:ilvl w:val="2"/>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color w:val="1b1c1d"/>
          <w:rtl w:val="0"/>
        </w:rPr>
        <w:t xml:space="preserve">Build Docker Image:</w:t>
      </w:r>
      <w:r w:rsidDel="00000000" w:rsidR="00000000" w:rsidRPr="00000000">
        <w:rPr>
          <w:rFonts w:ascii="Google Sans Text" w:cs="Google Sans Text" w:eastAsia="Google Sans Text" w:hAnsi="Google Sans Text"/>
          <w:color w:val="1b1c1d"/>
          <w:rtl w:val="0"/>
        </w:rPr>
        <w:t xml:space="preserve"> The application is built as a Docker image [docker build].</w:t>
      </w:r>
      <w:r w:rsidDel="00000000" w:rsidR="00000000" w:rsidRPr="00000000">
        <w:rPr>
          <w:rFonts w:ascii="Google Sans Text" w:cs="Google Sans Text" w:eastAsia="Google Sans Text" w:hAnsi="Google Sans Text"/>
          <w:color w:val="444746"/>
          <w:sz w:val="24"/>
          <w:szCs w:val="24"/>
          <w:vertAlign w:val="superscript"/>
          <w:rtl w:val="0"/>
        </w:rPr>
        <w:t xml:space="preserve">69</w:t>
      </w:r>
    </w:p>
    <w:p w:rsidR="00000000" w:rsidDel="00000000" w:rsidP="00000000" w:rsidRDefault="00000000" w:rsidRPr="00000000" w14:paraId="000000B0">
      <w:pPr>
        <w:numPr>
          <w:ilvl w:val="2"/>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color w:val="1b1c1d"/>
          <w:rtl w:val="0"/>
        </w:rPr>
        <w:t xml:space="preserve">Spin up Ephemeral Test Environment:</w:t>
      </w:r>
      <w:r w:rsidDel="00000000" w:rsidR="00000000" w:rsidRPr="00000000">
        <w:rPr>
          <w:rFonts w:ascii="Google Sans Text" w:cs="Google Sans Text" w:eastAsia="Google Sans Text" w:hAnsi="Google Sans Text"/>
          <w:color w:val="1b1c1d"/>
          <w:rtl w:val="0"/>
        </w:rPr>
        <w:t xml:space="preserve"> The pipeline uses docker-compose </w:t>
      </w:r>
      <w:r w:rsidDel="00000000" w:rsidR="00000000" w:rsidRPr="00000000">
        <w:rPr>
          <w:rFonts w:ascii="Google Sans Text" w:cs="Google Sans Text" w:eastAsia="Google Sans Text" w:hAnsi="Google Sans Text"/>
          <w:color w:val="444746"/>
          <w:sz w:val="24"/>
          <w:szCs w:val="24"/>
          <w:vertAlign w:val="superscript"/>
          <w:rtl w:val="0"/>
        </w:rPr>
        <w:t xml:space="preserve">70</w:t>
      </w:r>
      <w:r w:rsidDel="00000000" w:rsidR="00000000" w:rsidRPr="00000000">
        <w:rPr>
          <w:rFonts w:ascii="Google Sans Text" w:cs="Google Sans Text" w:eastAsia="Google Sans Text" w:hAnsi="Google Sans Text"/>
          <w:color w:val="1b1c1d"/>
          <w:rtl w:val="0"/>
        </w:rPr>
        <w:t xml:space="preserve"> or a k8s ephemeral namespace </w:t>
      </w:r>
      <w:r w:rsidDel="00000000" w:rsidR="00000000" w:rsidRPr="00000000">
        <w:rPr>
          <w:rFonts w:ascii="Google Sans Text" w:cs="Google Sans Text" w:eastAsia="Google Sans Text" w:hAnsi="Google Sans Text"/>
          <w:color w:val="444746"/>
          <w:sz w:val="24"/>
          <w:szCs w:val="24"/>
          <w:vertAlign w:val="superscript"/>
          <w:rtl w:val="0"/>
        </w:rPr>
        <w:t xml:space="preserve">71</w:t>
      </w:r>
      <w:r w:rsidDel="00000000" w:rsidR="00000000" w:rsidRPr="00000000">
        <w:rPr>
          <w:rFonts w:ascii="Google Sans Text" w:cs="Google Sans Text" w:eastAsia="Google Sans Text" w:hAnsi="Google Sans Text"/>
          <w:color w:val="1b1c1d"/>
          <w:rtl w:val="0"/>
        </w:rPr>
        <w:t xml:space="preserve"> to launch:</w:t>
      </w:r>
    </w:p>
    <w:p w:rsidR="00000000" w:rsidDel="00000000" w:rsidP="00000000" w:rsidRDefault="00000000" w:rsidRPr="00000000" w14:paraId="000000B1">
      <w:pPr>
        <w:numPr>
          <w:ilvl w:val="3"/>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1695" w:hanging="360"/>
      </w:pPr>
      <w:r w:rsidDel="00000000" w:rsidR="00000000" w:rsidRPr="00000000">
        <w:rPr>
          <w:rFonts w:ascii="Google Sans Text" w:cs="Google Sans Text" w:eastAsia="Google Sans Text" w:hAnsi="Google Sans Text"/>
          <w:color w:val="1b1c1d"/>
          <w:rtl w:val="0"/>
        </w:rPr>
        <w:t xml:space="preserve">The application container.</w:t>
      </w:r>
    </w:p>
    <w:p w:rsidR="00000000" w:rsidDel="00000000" w:rsidP="00000000" w:rsidRDefault="00000000" w:rsidRPr="00000000" w14:paraId="000000B2">
      <w:pPr>
        <w:numPr>
          <w:ilvl w:val="3"/>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95" w:hanging="360"/>
      </w:pPr>
      <w:r w:rsidDel="00000000" w:rsidR="00000000" w:rsidRPr="00000000">
        <w:rPr>
          <w:rFonts w:ascii="Google Sans Text" w:cs="Google Sans Text" w:eastAsia="Google Sans Text" w:hAnsi="Google Sans Text"/>
          <w:color w:val="1b1c1d"/>
          <w:rtl w:val="0"/>
        </w:rPr>
        <w:t xml:space="preserve">A containerized </w:t>
      </w:r>
      <w:r w:rsidDel="00000000" w:rsidR="00000000" w:rsidRPr="00000000">
        <w:rPr>
          <w:rFonts w:ascii="Google Sans Text" w:cs="Google Sans Text" w:eastAsia="Google Sans Text" w:hAnsi="Google Sans Text"/>
          <w:b w:val="1"/>
          <w:color w:val="1b1c1d"/>
          <w:rtl w:val="0"/>
        </w:rPr>
        <w:t xml:space="preserve">MockServer</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43</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b w:val="1"/>
          <w:color w:val="1b1c1d"/>
          <w:rtl w:val="0"/>
        </w:rPr>
        <w:t xml:space="preserve">Microcks</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45</w:t>
      </w:r>
    </w:p>
    <w:p w:rsidR="00000000" w:rsidDel="00000000" w:rsidP="00000000" w:rsidRDefault="00000000" w:rsidRPr="00000000" w14:paraId="000000B3">
      <w:pPr>
        <w:numPr>
          <w:ilvl w:val="3"/>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95" w:hanging="360"/>
      </w:pPr>
      <w:r w:rsidDel="00000000" w:rsidR="00000000" w:rsidRPr="00000000">
        <w:rPr>
          <w:rFonts w:ascii="Google Sans Text" w:cs="Google Sans Text" w:eastAsia="Google Sans Text" w:hAnsi="Google Sans Text"/>
          <w:color w:val="1b1c1d"/>
          <w:rtl w:val="0"/>
        </w:rPr>
        <w:t xml:space="preserve">The application is configured (via environment variables) to point its LexisNexis ACL to the MockServer container's internal DNS name (e.g., http://mockserver:1080).</w:t>
      </w:r>
    </w:p>
    <w:p w:rsidR="00000000" w:rsidDel="00000000" w:rsidP="00000000" w:rsidRDefault="00000000" w:rsidRPr="00000000" w14:paraId="000000B4">
      <w:pPr>
        <w:numPr>
          <w:ilvl w:val="2"/>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color w:val="1b1c1d"/>
          <w:rtl w:val="0"/>
        </w:rPr>
        <w:t xml:space="preserve">Install &amp; Run Newman:</w:t>
      </w:r>
    </w:p>
    <w:p w:rsidR="00000000" w:rsidDel="00000000" w:rsidP="00000000" w:rsidRDefault="00000000" w:rsidRPr="00000000" w14:paraId="000000B5">
      <w:pPr>
        <w:numPr>
          <w:ilvl w:val="3"/>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1695" w:hanging="360"/>
      </w:pPr>
      <w:r w:rsidDel="00000000" w:rsidR="00000000" w:rsidRPr="00000000">
        <w:rPr>
          <w:rFonts w:ascii="Google Sans Text" w:cs="Google Sans Text" w:eastAsia="Google Sans Text" w:hAnsi="Google Sans Text"/>
          <w:color w:val="1b1c1d"/>
          <w:rtl w:val="0"/>
        </w:rPr>
        <w:t xml:space="preserve">run: npm install -g newman.</w:t>
      </w:r>
      <w:r w:rsidDel="00000000" w:rsidR="00000000" w:rsidRPr="00000000">
        <w:rPr>
          <w:rFonts w:ascii="Google Sans Text" w:cs="Google Sans Text" w:eastAsia="Google Sans Text" w:hAnsi="Google Sans Text"/>
          <w:color w:val="444746"/>
          <w:sz w:val="24"/>
          <w:szCs w:val="24"/>
          <w:vertAlign w:val="superscript"/>
          <w:rtl w:val="0"/>
        </w:rPr>
        <w:t xml:space="preserve">53</w:t>
      </w:r>
    </w:p>
    <w:p w:rsidR="00000000" w:rsidDel="00000000" w:rsidP="00000000" w:rsidRDefault="00000000" w:rsidRPr="00000000" w14:paraId="000000B6">
      <w:pPr>
        <w:numPr>
          <w:ilvl w:val="2"/>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color w:val="1b1c1d"/>
          <w:rtl w:val="0"/>
        </w:rPr>
        <w:t xml:space="preserve">Execute Tests:</w:t>
      </w:r>
    </w:p>
    <w:p w:rsidR="00000000" w:rsidDel="00000000" w:rsidP="00000000" w:rsidRDefault="00000000" w:rsidRPr="00000000" w14:paraId="000000B7">
      <w:pPr>
        <w:numPr>
          <w:ilvl w:val="3"/>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1695" w:hanging="360"/>
      </w:pPr>
      <w:r w:rsidDel="00000000" w:rsidR="00000000" w:rsidRPr="00000000">
        <w:rPr>
          <w:rFonts w:ascii="Google Sans Text" w:cs="Google Sans Text" w:eastAsia="Google Sans Text" w:hAnsi="Google Sans Text"/>
          <w:color w:val="1b1c1d"/>
          <w:rtl w:val="0"/>
        </w:rPr>
        <w:t xml:space="preserve">run: newman run "Postman_Contract_Collection.json" --env "ci_env.json".</w:t>
      </w:r>
      <w:r w:rsidDel="00000000" w:rsidR="00000000" w:rsidRPr="00000000">
        <w:rPr>
          <w:rFonts w:ascii="Google Sans Text" w:cs="Google Sans Text" w:eastAsia="Google Sans Text" w:hAnsi="Google Sans Text"/>
          <w:color w:val="444746"/>
          <w:sz w:val="24"/>
          <w:szCs w:val="24"/>
          <w:vertAlign w:val="superscript"/>
          <w:rtl w:val="0"/>
        </w:rPr>
        <w:t xml:space="preserve">53</w:t>
      </w:r>
    </w:p>
    <w:p w:rsidR="00000000" w:rsidDel="00000000" w:rsidP="00000000" w:rsidRDefault="00000000" w:rsidRPr="00000000" w14:paraId="000000B8">
      <w:pPr>
        <w:numPr>
          <w:ilvl w:val="3"/>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695" w:hanging="360"/>
      </w:pPr>
      <w:r w:rsidDel="00000000" w:rsidR="00000000" w:rsidRPr="00000000">
        <w:rPr>
          <w:rFonts w:ascii="Google Sans Text" w:cs="Google Sans Text" w:eastAsia="Google Sans Text" w:hAnsi="Google Sans Text"/>
          <w:color w:val="1b1c1d"/>
          <w:rtl w:val="0"/>
        </w:rPr>
        <w:t xml:space="preserve">This collection (the "contract") is executed against the application. The application, in turn, calls the containerized MockServer. This validates all Layer 2 component integrations </w:t>
      </w:r>
      <w:r w:rsidDel="00000000" w:rsidR="00000000" w:rsidRPr="00000000">
        <w:rPr>
          <w:rFonts w:ascii="Google Sans Text" w:cs="Google Sans Text" w:eastAsia="Google Sans Text" w:hAnsi="Google Sans Text"/>
          <w:i w:val="1"/>
          <w:color w:val="1b1c1d"/>
          <w:rtl w:val="0"/>
        </w:rPr>
        <w:t xml:space="preserve">and</w:t>
      </w:r>
      <w:r w:rsidDel="00000000" w:rsidR="00000000" w:rsidRPr="00000000">
        <w:rPr>
          <w:rFonts w:ascii="Google Sans Text" w:cs="Google Sans Text" w:eastAsia="Google Sans Text" w:hAnsi="Google Sans Text"/>
          <w:color w:val="1b1c1d"/>
          <w:rtl w:val="0"/>
        </w:rPr>
        <w:t xml:space="preserve"> Layer 3 contract expectations against a high-fidelity virtual service.</w:t>
      </w:r>
    </w:p>
    <w:p w:rsidR="00000000" w:rsidDel="00000000" w:rsidP="00000000" w:rsidRDefault="00000000" w:rsidRPr="00000000" w14:paraId="000000B9">
      <w:pPr>
        <w:numPr>
          <w:ilvl w:val="2"/>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color w:val="1b1c1d"/>
          <w:rtl w:val="0"/>
        </w:rPr>
        <w:t xml:space="preserve">Report Status:</w:t>
      </w:r>
      <w:r w:rsidDel="00000000" w:rsidR="00000000" w:rsidRPr="00000000">
        <w:rPr>
          <w:rFonts w:ascii="Google Sans Text" w:cs="Google Sans Text" w:eastAsia="Google Sans Text" w:hAnsi="Google Sans Text"/>
          <w:color w:val="1b1c1d"/>
          <w:rtl w:val="0"/>
        </w:rPr>
        <w:t xml:space="preserve"> The GitHub Action passes/fails the PR, blocking a merge if the integration tests fail.</w:t>
      </w:r>
    </w:p>
    <w:p w:rsidR="00000000" w:rsidDel="00000000" w:rsidP="00000000" w:rsidRDefault="00000000" w:rsidRPr="00000000" w14:paraId="000000BA">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3: On PR Merge to main (Staging Deployment)</w:t>
      </w:r>
    </w:p>
    <w:p w:rsidR="00000000" w:rsidDel="00000000" w:rsidP="00000000" w:rsidRDefault="00000000" w:rsidRPr="00000000" w14:paraId="000000BB">
      <w:pPr>
        <w:numPr>
          <w:ilvl w:val="1"/>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CI Trigger:</w:t>
      </w:r>
      <w:r w:rsidDel="00000000" w:rsidR="00000000" w:rsidRPr="00000000">
        <w:rPr>
          <w:rFonts w:ascii="Google Sans Text" w:cs="Google Sans Text" w:eastAsia="Google Sans Text" w:hAnsi="Google Sans Text"/>
          <w:color w:val="1b1c1d"/>
          <w:rtl w:val="0"/>
        </w:rPr>
        <w:t xml:space="preserve"> on: push: branches: [ main ].</w:t>
      </w:r>
      <w:r w:rsidDel="00000000" w:rsidR="00000000" w:rsidRPr="00000000">
        <w:rPr>
          <w:rFonts w:ascii="Google Sans Text" w:cs="Google Sans Text" w:eastAsia="Google Sans Text" w:hAnsi="Google Sans Text"/>
          <w:color w:val="444746"/>
          <w:sz w:val="24"/>
          <w:szCs w:val="24"/>
          <w:vertAlign w:val="superscript"/>
          <w:rtl w:val="0"/>
        </w:rPr>
        <w:t xml:space="preserve">53</w:t>
      </w:r>
    </w:p>
    <w:p w:rsidR="00000000" w:rsidDel="00000000" w:rsidP="00000000" w:rsidRDefault="00000000" w:rsidRPr="00000000" w14:paraId="000000BC">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GitHub Action Workflow (deploy-staging.yml):</w:t>
      </w:r>
    </w:p>
    <w:p w:rsidR="00000000" w:rsidDel="00000000" w:rsidP="00000000" w:rsidRDefault="00000000" w:rsidRPr="00000000" w14:paraId="000000BD">
      <w:pPr>
        <w:numPr>
          <w:ilvl w:val="2"/>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color w:val="1b1c1d"/>
          <w:rtl w:val="0"/>
        </w:rPr>
        <w:t xml:space="preserve">Builds the </w:t>
      </w:r>
      <w:r w:rsidDel="00000000" w:rsidR="00000000" w:rsidRPr="00000000">
        <w:rPr>
          <w:rFonts w:ascii="Google Sans Text" w:cs="Google Sans Text" w:eastAsia="Google Sans Text" w:hAnsi="Google Sans Text"/>
          <w:i w:val="1"/>
          <w:color w:val="1b1c1d"/>
          <w:rtl w:val="0"/>
        </w:rPr>
        <w:t xml:space="preserve">production-ready</w:t>
      </w:r>
      <w:r w:rsidDel="00000000" w:rsidR="00000000" w:rsidRPr="00000000">
        <w:rPr>
          <w:rFonts w:ascii="Google Sans Text" w:cs="Google Sans Text" w:eastAsia="Google Sans Text" w:hAnsi="Google Sans Text"/>
          <w:color w:val="1b1c1d"/>
          <w:rtl w:val="0"/>
        </w:rPr>
        <w:t xml:space="preserve"> container image.</w:t>
      </w:r>
    </w:p>
    <w:p w:rsidR="00000000" w:rsidDel="00000000" w:rsidP="00000000" w:rsidRDefault="00000000" w:rsidRPr="00000000" w14:paraId="000000BE">
      <w:pPr>
        <w:numPr>
          <w:ilvl w:val="2"/>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color w:val="1b1c1d"/>
          <w:rtl w:val="0"/>
        </w:rPr>
        <w:t xml:space="preserve">Pushes the image to the artifact repository (Artifactory).</w:t>
      </w:r>
    </w:p>
    <w:p w:rsidR="00000000" w:rsidDel="00000000" w:rsidP="00000000" w:rsidRDefault="00000000" w:rsidRPr="00000000" w14:paraId="000000BF">
      <w:pPr>
        <w:numPr>
          <w:ilvl w:val="2"/>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color w:val="1b1c1d"/>
          <w:rtl w:val="0"/>
        </w:rPr>
        <w:t xml:space="preserve">Orchestrates a deployment (e.g., kubectl apply or helm upgrade) to the </w:t>
      </w:r>
      <w:r w:rsidDel="00000000" w:rsidR="00000000" w:rsidRPr="00000000">
        <w:rPr>
          <w:rFonts w:ascii="Google Sans Text" w:cs="Google Sans Text" w:eastAsia="Google Sans Text" w:hAnsi="Google Sans Text"/>
          <w:b w:val="1"/>
          <w:color w:val="1b1c1d"/>
          <w:rtl w:val="0"/>
        </w:rPr>
        <w:t xml:space="preserve">Staging k8s cluster</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73</w:t>
      </w:r>
    </w:p>
    <w:p w:rsidR="00000000" w:rsidDel="00000000" w:rsidP="00000000" w:rsidRDefault="00000000" w:rsidRPr="00000000" w14:paraId="000000C0">
      <w:pPr>
        <w:numPr>
          <w:ilvl w:val="2"/>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color w:val="1b1c1d"/>
          <w:rtl w:val="0"/>
        </w:rPr>
        <w:t xml:space="preserve">Staging Configuration:</w:t>
      </w:r>
      <w:r w:rsidDel="00000000" w:rsidR="00000000" w:rsidRPr="00000000">
        <w:rPr>
          <w:rFonts w:ascii="Google Sans Text" w:cs="Google Sans Text" w:eastAsia="Google Sans Text" w:hAnsi="Google Sans Text"/>
          <w:color w:val="1b1c1d"/>
          <w:rtl w:val="0"/>
        </w:rPr>
        <w:t xml:space="preserve"> This deployment is critically different. Its environment variables (via k8s ConfigMap/Secret) point the LexisNexis ACL to the </w:t>
      </w:r>
      <w:r w:rsidDel="00000000" w:rsidR="00000000" w:rsidRPr="00000000">
        <w:rPr>
          <w:rFonts w:ascii="Google Sans Text" w:cs="Google Sans Text" w:eastAsia="Google Sans Text" w:hAnsi="Google Sans Text"/>
          <w:i w:val="1"/>
          <w:color w:val="1b1c1d"/>
          <w:rtl w:val="0"/>
        </w:rPr>
        <w:t xml:space="preserve">real</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LexisNexis Sandbox URL</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28</w:t>
      </w:r>
      <w:r w:rsidDel="00000000" w:rsidR="00000000" w:rsidRPr="00000000">
        <w:rPr>
          <w:rFonts w:ascii="Google Sans Text" w:cs="Google Sans Text" w:eastAsia="Google Sans Text" w:hAnsi="Google Sans Text"/>
          <w:color w:val="1b1c1d"/>
          <w:rtl w:val="0"/>
        </w:rPr>
        <w:t xml:space="preserve"> The staging database is provisioned with obfuscated test data.</w:t>
      </w:r>
      <w:r w:rsidDel="00000000" w:rsidR="00000000" w:rsidRPr="00000000">
        <w:rPr>
          <w:rFonts w:ascii="Google Sans Text" w:cs="Google Sans Text" w:eastAsia="Google Sans Text" w:hAnsi="Google Sans Text"/>
          <w:color w:val="444746"/>
          <w:sz w:val="24"/>
          <w:szCs w:val="24"/>
          <w:vertAlign w:val="superscript"/>
          <w:rtl w:val="0"/>
        </w:rPr>
        <w:t xml:space="preserve">13</w:t>
      </w:r>
    </w:p>
    <w:p w:rsidR="00000000" w:rsidDel="00000000" w:rsidP="00000000" w:rsidRDefault="00000000" w:rsidRPr="00000000" w14:paraId="000000C1">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4: Post-Staging Deployment (E2E Test)</w:t>
      </w:r>
    </w:p>
    <w:p w:rsidR="00000000" w:rsidDel="00000000" w:rsidP="00000000" w:rsidRDefault="00000000" w:rsidRPr="00000000" w14:paraId="000000C2">
      <w:pPr>
        <w:numPr>
          <w:ilvl w:val="1"/>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CI Trigger:</w:t>
      </w:r>
      <w:r w:rsidDel="00000000" w:rsidR="00000000" w:rsidRPr="00000000">
        <w:rPr>
          <w:rFonts w:ascii="Google Sans Text" w:cs="Google Sans Text" w:eastAsia="Google Sans Text" w:hAnsi="Google Sans Text"/>
          <w:color w:val="1b1c1d"/>
          <w:rtl w:val="0"/>
        </w:rPr>
        <w:t xml:space="preserve"> on: deployment_status: state: success or workflow_run.</w:t>
      </w:r>
    </w:p>
    <w:p w:rsidR="00000000" w:rsidDel="00000000" w:rsidP="00000000" w:rsidRDefault="00000000" w:rsidRPr="00000000" w14:paraId="000000C3">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GitHub Action Workflow (e2e-test.yml):</w:t>
      </w:r>
    </w:p>
    <w:p w:rsidR="00000000" w:rsidDel="00000000" w:rsidP="00000000" w:rsidRDefault="00000000" w:rsidRPr="00000000" w14:paraId="000000C4">
      <w:pPr>
        <w:numPr>
          <w:ilvl w:val="2"/>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b w:val="1"/>
          <w:color w:val="1b1c1d"/>
          <w:rtl w:val="0"/>
        </w:rPr>
        <w:t xml:space="preserve">Install Newman:</w:t>
      </w:r>
      <w:r w:rsidDel="00000000" w:rsidR="00000000" w:rsidRPr="00000000">
        <w:rPr>
          <w:rFonts w:ascii="Google Sans Text" w:cs="Google Sans Text" w:eastAsia="Google Sans Text" w:hAnsi="Google Sans Text"/>
          <w:color w:val="1b1c1d"/>
          <w:rtl w:val="0"/>
        </w:rPr>
        <w:t xml:space="preserve"> run: npm install -g newman.</w:t>
      </w:r>
      <w:r w:rsidDel="00000000" w:rsidR="00000000" w:rsidRPr="00000000">
        <w:rPr>
          <w:rFonts w:ascii="Google Sans Text" w:cs="Google Sans Text" w:eastAsia="Google Sans Text" w:hAnsi="Google Sans Text"/>
          <w:color w:val="444746"/>
          <w:sz w:val="24"/>
          <w:szCs w:val="24"/>
          <w:vertAlign w:val="superscript"/>
          <w:rtl w:val="0"/>
        </w:rPr>
        <w:t xml:space="preserve">53</w:t>
      </w:r>
    </w:p>
    <w:p w:rsidR="00000000" w:rsidDel="00000000" w:rsidP="00000000" w:rsidRDefault="00000000" w:rsidRPr="00000000" w14:paraId="000000C5">
      <w:pPr>
        <w:numPr>
          <w:ilvl w:val="2"/>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color w:val="1b1c1d"/>
          <w:rtl w:val="0"/>
        </w:rPr>
        <w:t xml:space="preserve">Execute E2E Tests:</w:t>
      </w:r>
      <w:r w:rsidDel="00000000" w:rsidR="00000000" w:rsidRPr="00000000">
        <w:rPr>
          <w:rFonts w:ascii="Google Sans Text" w:cs="Google Sans Text" w:eastAsia="Google Sans Text" w:hAnsi="Google Sans Text"/>
          <w:color w:val="1b1c1d"/>
          <w:rtl w:val="0"/>
        </w:rPr>
        <w:t xml:space="preserve"> run: newman run "E2E_Flows_Collection.json" --env "staging_env.json".</w:t>
      </w:r>
      <w:r w:rsidDel="00000000" w:rsidR="00000000" w:rsidRPr="00000000">
        <w:rPr>
          <w:rFonts w:ascii="Google Sans Text" w:cs="Google Sans Text" w:eastAsia="Google Sans Text" w:hAnsi="Google Sans Text"/>
          <w:color w:val="444746"/>
          <w:sz w:val="24"/>
          <w:szCs w:val="24"/>
          <w:vertAlign w:val="superscript"/>
          <w:rtl w:val="0"/>
        </w:rPr>
        <w:t xml:space="preserve">74</w:t>
      </w:r>
    </w:p>
    <w:p w:rsidR="00000000" w:rsidDel="00000000" w:rsidP="00000000" w:rsidRDefault="00000000" w:rsidRPr="00000000" w14:paraId="000000C6">
      <w:pPr>
        <w:numPr>
          <w:ilvl w:val="2"/>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color w:val="1b1c1d"/>
          <w:rtl w:val="0"/>
        </w:rPr>
        <w:t xml:space="preserve">This is a </w:t>
      </w:r>
      <w:r w:rsidDel="00000000" w:rsidR="00000000" w:rsidRPr="00000000">
        <w:rPr>
          <w:rFonts w:ascii="Google Sans Text" w:cs="Google Sans Text" w:eastAsia="Google Sans Text" w:hAnsi="Google Sans Text"/>
          <w:i w:val="1"/>
          <w:color w:val="1b1c1d"/>
          <w:rtl w:val="0"/>
        </w:rPr>
        <w:t xml:space="preserve">separate, smaller</w:t>
      </w:r>
      <w:r w:rsidDel="00000000" w:rsidR="00000000" w:rsidRPr="00000000">
        <w:rPr>
          <w:rFonts w:ascii="Google Sans Text" w:cs="Google Sans Text" w:eastAsia="Google Sans Text" w:hAnsi="Google Sans Text"/>
          <w:color w:val="1b1c1d"/>
          <w:rtl w:val="0"/>
        </w:rPr>
        <w:t xml:space="preserve"> collection of tests (Layer 4) that validate critical end-to-end business flows (e.g., "Onboard Client," "Run Compliance Check"). These tests call the application in Staging, which in turn calls the live LexisNexis sandbox. This is the test that </w:t>
      </w:r>
      <w:r w:rsidDel="00000000" w:rsidR="00000000" w:rsidRPr="00000000">
        <w:rPr>
          <w:rFonts w:ascii="Google Sans Text" w:cs="Google Sans Text" w:eastAsia="Google Sans Text" w:hAnsi="Google Sans Text"/>
          <w:i w:val="1"/>
          <w:color w:val="1b1c1d"/>
          <w:rtl w:val="0"/>
        </w:rPr>
        <w:t xml:space="preserve">catches</w:t>
      </w:r>
      <w:r w:rsidDel="00000000" w:rsidR="00000000" w:rsidRPr="00000000">
        <w:rPr>
          <w:rFonts w:ascii="Google Sans Text" w:cs="Google Sans Text" w:eastAsia="Google Sans Text" w:hAnsi="Google Sans Text"/>
          <w:color w:val="1b1c1d"/>
          <w:rtl w:val="0"/>
        </w:rPr>
        <w:t xml:space="preserve"> the "integration gap".</w:t>
      </w:r>
      <w:r w:rsidDel="00000000" w:rsidR="00000000" w:rsidRPr="00000000">
        <w:rPr>
          <w:rFonts w:ascii="Google Sans Text" w:cs="Google Sans Text" w:eastAsia="Google Sans Text" w:hAnsi="Google Sans Text"/>
          <w:color w:val="444746"/>
          <w:sz w:val="24"/>
          <w:szCs w:val="24"/>
          <w:vertAlign w:val="superscript"/>
          <w:rtl w:val="0"/>
        </w:rPr>
        <w:t xml:space="preserve">27</w:t>
      </w:r>
    </w:p>
    <w:p w:rsidR="00000000" w:rsidDel="00000000" w:rsidP="00000000" w:rsidRDefault="00000000" w:rsidRPr="00000000" w14:paraId="000000C7">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Step 5: On Release (Canary Deployment to Production)</w:t>
      </w:r>
    </w:p>
    <w:p w:rsidR="00000000" w:rsidDel="00000000" w:rsidP="00000000" w:rsidRDefault="00000000" w:rsidRPr="00000000" w14:paraId="000000C8">
      <w:pPr>
        <w:numPr>
          <w:ilvl w:val="1"/>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CI Trigger:</w:t>
      </w:r>
      <w:r w:rsidDel="00000000" w:rsidR="00000000" w:rsidRPr="00000000">
        <w:rPr>
          <w:rFonts w:ascii="Google Sans Text" w:cs="Google Sans Text" w:eastAsia="Google Sans Text" w:hAnsi="Google Sans Text"/>
          <w:color w:val="1b1c1d"/>
          <w:rtl w:val="0"/>
        </w:rPr>
        <w:t xml:space="preserve"> on: workflow_dispatch (a manual trigger for a release).</w:t>
      </w:r>
    </w:p>
    <w:p w:rsidR="00000000" w:rsidDel="00000000" w:rsidP="00000000" w:rsidRDefault="00000000" w:rsidRPr="00000000" w14:paraId="000000C9">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GitHub Action Workflow (deploy-production.yml):</w:t>
      </w:r>
    </w:p>
    <w:p w:rsidR="00000000" w:rsidDel="00000000" w:rsidP="00000000" w:rsidRDefault="00000000" w:rsidRPr="00000000" w14:paraId="000000CA">
      <w:pPr>
        <w:numPr>
          <w:ilvl w:val="2"/>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color w:val="1b1c1d"/>
          <w:rtl w:val="0"/>
        </w:rPr>
        <w:t xml:space="preserve">This workflow orchestrates the </w:t>
      </w:r>
      <w:r w:rsidDel="00000000" w:rsidR="00000000" w:rsidRPr="00000000">
        <w:rPr>
          <w:rFonts w:ascii="Google Sans Text" w:cs="Google Sans Text" w:eastAsia="Google Sans Text" w:hAnsi="Google Sans Text"/>
          <w:b w:val="1"/>
          <w:color w:val="1b1c1d"/>
          <w:rtl w:val="0"/>
        </w:rPr>
        <w:t xml:space="preserve">canary release</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32</w:t>
      </w:r>
    </w:p>
    <w:p w:rsidR="00000000" w:rsidDel="00000000" w:rsidP="00000000" w:rsidRDefault="00000000" w:rsidRPr="00000000" w14:paraId="000000CB">
      <w:pPr>
        <w:numPr>
          <w:ilvl w:val="2"/>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color w:val="1b1c1d"/>
          <w:rtl w:val="0"/>
        </w:rPr>
        <w:t xml:space="preserve">It applies the new k8s deployment manifests. The k8s service mesh or API Gateway (e.g., AWS API Gateway </w:t>
      </w:r>
      <w:r w:rsidDel="00000000" w:rsidR="00000000" w:rsidRPr="00000000">
        <w:rPr>
          <w:rFonts w:ascii="Google Sans Text" w:cs="Google Sans Text" w:eastAsia="Google Sans Text" w:hAnsi="Google Sans Text"/>
          <w:color w:val="444746"/>
          <w:sz w:val="24"/>
          <w:szCs w:val="24"/>
          <w:vertAlign w:val="superscript"/>
          <w:rtl w:val="0"/>
        </w:rPr>
        <w:t xml:space="preserve">66</w:t>
      </w:r>
      <w:r w:rsidDel="00000000" w:rsidR="00000000" w:rsidRPr="00000000">
        <w:rPr>
          <w:rFonts w:ascii="Google Sans Text" w:cs="Google Sans Text" w:eastAsia="Google Sans Text" w:hAnsi="Google Sans Text"/>
          <w:color w:val="1b1c1d"/>
          <w:rtl w:val="0"/>
        </w:rPr>
        <w:t xml:space="preserve">) is configured to route 1% of live traffic to the new "canary" version.</w:t>
      </w:r>
    </w:p>
    <w:p w:rsidR="00000000" w:rsidDel="00000000" w:rsidP="00000000" w:rsidRDefault="00000000" w:rsidRPr="00000000" w14:paraId="000000CC">
      <w:pPr>
        <w:numPr>
          <w:ilvl w:val="2"/>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color w:val="1b1c1d"/>
          <w:rtl w:val="0"/>
        </w:rPr>
        <w:t xml:space="preserve">The workflow </w:t>
      </w:r>
      <w:r w:rsidDel="00000000" w:rsidR="00000000" w:rsidRPr="00000000">
        <w:rPr>
          <w:rFonts w:ascii="Google Sans Text" w:cs="Google Sans Text" w:eastAsia="Google Sans Text" w:hAnsi="Google Sans Text"/>
          <w:i w:val="1"/>
          <w:color w:val="1b1c1d"/>
          <w:rtl w:val="0"/>
        </w:rPr>
        <w:t xml:space="preserve">pauses</w:t>
      </w:r>
      <w:r w:rsidDel="00000000" w:rsidR="00000000" w:rsidRPr="00000000">
        <w:rPr>
          <w:rFonts w:ascii="Google Sans Text" w:cs="Google Sans Text" w:eastAsia="Google Sans Text" w:hAnsi="Google Sans Text"/>
          <w:color w:val="1b1c1d"/>
          <w:rtl w:val="0"/>
        </w:rPr>
        <w:t xml:space="preserve"> (e.g., sleep 600).</w:t>
      </w:r>
    </w:p>
    <w:p w:rsidR="00000000" w:rsidDel="00000000" w:rsidP="00000000" w:rsidRDefault="00000000" w:rsidRPr="00000000" w14:paraId="000000CD">
      <w:pPr>
        <w:numPr>
          <w:ilvl w:val="2"/>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color w:val="1b1c1d"/>
          <w:rtl w:val="0"/>
        </w:rPr>
        <w:t xml:space="preserve">It queries a monitoring tool (e.g., Datadog) for the canary's error rates.</w:t>
      </w:r>
    </w:p>
    <w:p w:rsidR="00000000" w:rsidDel="00000000" w:rsidP="00000000" w:rsidRDefault="00000000" w:rsidRPr="00000000" w14:paraId="000000CE">
      <w:pPr>
        <w:numPr>
          <w:ilvl w:val="2"/>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1290" w:hanging="360"/>
      </w:pPr>
      <w:r w:rsidDel="00000000" w:rsidR="00000000" w:rsidRPr="00000000">
        <w:rPr>
          <w:rFonts w:ascii="Google Sans Text" w:cs="Google Sans Text" w:eastAsia="Google Sans Text" w:hAnsi="Google Sans Text"/>
          <w:color w:val="1b1c1d"/>
          <w:rtl w:val="0"/>
        </w:rPr>
        <w:t xml:space="preserve">If error rates are normal, it updates the k8s manifests to route 10%, 50%, then 100% of traffic. If errors spike, it triggers a kubectl rollout undo and fails the workflow, protecting production from the faulty integration (Layer 5).</w:t>
      </w:r>
    </w:p>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D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4.3 The Audit Trail Imperative: A SOX-Compliant Change Lifecycle</w:t>
      </w:r>
    </w:p>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CI/CD pipeline is the </w:t>
      </w:r>
      <w:r w:rsidDel="00000000" w:rsidR="00000000" w:rsidRPr="00000000">
        <w:rPr>
          <w:rFonts w:ascii="Google Sans Text" w:cs="Google Sans Text" w:eastAsia="Google Sans Text" w:hAnsi="Google Sans Text"/>
          <w:i w:val="1"/>
          <w:color w:val="1b1c1d"/>
          <w:rtl w:val="0"/>
        </w:rPr>
        <w:t xml:space="preserve">engine</w:t>
      </w:r>
      <w:r w:rsidDel="00000000" w:rsidR="00000000" w:rsidRPr="00000000">
        <w:rPr>
          <w:rFonts w:ascii="Google Sans Text" w:cs="Google Sans Text" w:eastAsia="Google Sans Text" w:hAnsi="Google Sans Text"/>
          <w:color w:val="1b1c1d"/>
          <w:rtl w:val="0"/>
        </w:rPr>
        <w:t xml:space="preserve"> of the SOX compliance control. The JIRA and GitHub integrations provide the </w:t>
      </w:r>
      <w:r w:rsidDel="00000000" w:rsidR="00000000" w:rsidRPr="00000000">
        <w:rPr>
          <w:rFonts w:ascii="Google Sans Text" w:cs="Google Sans Text" w:eastAsia="Google Sans Text" w:hAnsi="Google Sans Text"/>
          <w:i w:val="1"/>
          <w:color w:val="1b1c1d"/>
          <w:rtl w:val="0"/>
        </w:rPr>
        <w:t xml:space="preserve">auditable record</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The Workflow:</w:t>
      </w:r>
    </w:p>
    <w:p w:rsidR="00000000" w:rsidDel="00000000" w:rsidP="00000000" w:rsidRDefault="00000000" w:rsidRPr="00000000" w14:paraId="000000D4">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Requirement:</w:t>
      </w:r>
      <w:r w:rsidDel="00000000" w:rsidR="00000000" w:rsidRPr="00000000">
        <w:rPr>
          <w:rFonts w:ascii="Google Sans Text" w:cs="Google Sans Text" w:eastAsia="Google Sans Text" w:hAnsi="Google Sans Text"/>
          <w:color w:val="1b1c1d"/>
          <w:rtl w:val="0"/>
        </w:rPr>
        <w:t xml:space="preserve"> A change is initiated in </w:t>
      </w:r>
      <w:r w:rsidDel="00000000" w:rsidR="00000000" w:rsidRPr="00000000">
        <w:rPr>
          <w:rFonts w:ascii="Google Sans Text" w:cs="Google Sans Text" w:eastAsia="Google Sans Text" w:hAnsi="Google Sans Text"/>
          <w:b w:val="1"/>
          <w:color w:val="1b1c1d"/>
          <w:rtl w:val="0"/>
        </w:rPr>
        <w:t xml:space="preserve">JIRA</w:t>
      </w:r>
      <w:r w:rsidDel="00000000" w:rsidR="00000000" w:rsidRPr="00000000">
        <w:rPr>
          <w:rFonts w:ascii="Google Sans Text" w:cs="Google Sans Text" w:eastAsia="Google Sans Text" w:hAnsi="Google Sans Text"/>
          <w:color w:val="1b1c1d"/>
          <w:rtl w:val="0"/>
        </w:rPr>
        <w:t xml:space="preserve"> (e.g., "JIRA-123: Add new LexisNexis data field").</w:t>
      </w:r>
      <w:r w:rsidDel="00000000" w:rsidR="00000000" w:rsidRPr="00000000">
        <w:rPr>
          <w:rFonts w:ascii="Google Sans Text" w:cs="Google Sans Text" w:eastAsia="Google Sans Text" w:hAnsi="Google Sans Text"/>
          <w:color w:val="444746"/>
          <w:sz w:val="24"/>
          <w:szCs w:val="24"/>
          <w:vertAlign w:val="superscript"/>
          <w:rtl w:val="0"/>
        </w:rPr>
        <w:t xml:space="preserve">76</w:t>
      </w:r>
    </w:p>
    <w:p w:rsidR="00000000" w:rsidDel="00000000" w:rsidP="00000000" w:rsidRDefault="00000000" w:rsidRPr="00000000" w14:paraId="000000D5">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Code:</w:t>
      </w:r>
      <w:r w:rsidDel="00000000" w:rsidR="00000000" w:rsidRPr="00000000">
        <w:rPr>
          <w:rFonts w:ascii="Google Sans Text" w:cs="Google Sans Text" w:eastAsia="Google Sans Text" w:hAnsi="Google Sans Text"/>
          <w:color w:val="1b1c1d"/>
          <w:rtl w:val="0"/>
        </w:rPr>
        <w:t xml:space="preserve"> The developer creates a branch named feature/JIRA-123-new-field and pushes commits with messages like JIRA-123: Updating ACL to handle new field.</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D6">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Test:</w:t>
      </w:r>
      <w:r w:rsidDel="00000000" w:rsidR="00000000" w:rsidRPr="00000000">
        <w:rPr>
          <w:rFonts w:ascii="Google Sans Text" w:cs="Google Sans Text" w:eastAsia="Google Sans Text" w:hAnsi="Google Sans Text"/>
          <w:color w:val="1b1c1d"/>
          <w:rtl w:val="0"/>
        </w:rPr>
        <w:t xml:space="preserve"> The developer updates the </w:t>
      </w:r>
      <w:r w:rsidDel="00000000" w:rsidR="00000000" w:rsidRPr="00000000">
        <w:rPr>
          <w:rFonts w:ascii="Google Sans Text" w:cs="Google Sans Text" w:eastAsia="Google Sans Text" w:hAnsi="Google Sans Text"/>
          <w:b w:val="1"/>
          <w:color w:val="1b1c1d"/>
          <w:rtl w:val="0"/>
        </w:rPr>
        <w:t xml:space="preserve">Postman Collection</w:t>
      </w:r>
      <w:r w:rsidDel="00000000" w:rsidR="00000000" w:rsidRPr="00000000">
        <w:rPr>
          <w:rFonts w:ascii="Google Sans Text" w:cs="Google Sans Text" w:eastAsia="Google Sans Text" w:hAnsi="Google Sans Text"/>
          <w:color w:val="1b1c1d"/>
          <w:rtl w:val="0"/>
        </w:rPr>
        <w:t xml:space="preserve"> (the test artifact) to include tests for this new field and links the collection to the JIRA ticket.</w:t>
      </w:r>
    </w:p>
    <w:p w:rsidR="00000000" w:rsidDel="00000000" w:rsidP="00000000" w:rsidRDefault="00000000" w:rsidRPr="00000000" w14:paraId="000000D7">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Review:</w:t>
      </w:r>
      <w:r w:rsidDel="00000000" w:rsidR="00000000" w:rsidRPr="00000000">
        <w:rPr>
          <w:rFonts w:ascii="Google Sans Text" w:cs="Google Sans Text" w:eastAsia="Google Sans Text" w:hAnsi="Google Sans Text"/>
          <w:color w:val="1b1c1d"/>
          <w:rtl w:val="0"/>
        </w:rPr>
        <w:t xml:space="preserve"> A Pull Request is created. The GitHub for Atlassian app </w:t>
      </w:r>
      <w:r w:rsidDel="00000000" w:rsidR="00000000" w:rsidRPr="00000000">
        <w:rPr>
          <w:rFonts w:ascii="Google Sans Text" w:cs="Google Sans Text" w:eastAsia="Google Sans Text" w:hAnsi="Google Sans Text"/>
          <w:i w:val="1"/>
          <w:color w:val="1b1c1d"/>
          <w:rtl w:val="0"/>
        </w:rPr>
        <w:t xml:space="preserve">automatically</w:t>
      </w:r>
      <w:r w:rsidDel="00000000" w:rsidR="00000000" w:rsidRPr="00000000">
        <w:rPr>
          <w:rFonts w:ascii="Google Sans Text" w:cs="Google Sans Text" w:eastAsia="Google Sans Text" w:hAnsi="Google Sans Text"/>
          <w:color w:val="1b1c1d"/>
          <w:rtl w:val="0"/>
        </w:rPr>
        <w:t xml:space="preserve"> links the PR, commits, and branch to the JIRA ticket.</w:t>
      </w:r>
      <w:r w:rsidDel="00000000" w:rsidR="00000000" w:rsidRPr="00000000">
        <w:rPr>
          <w:rFonts w:ascii="Google Sans Text" w:cs="Google Sans Text" w:eastAsia="Google Sans Text" w:hAnsi="Google Sans Text"/>
          <w:color w:val="444746"/>
          <w:sz w:val="24"/>
          <w:szCs w:val="24"/>
          <w:vertAlign w:val="superscript"/>
          <w:rtl w:val="0"/>
        </w:rPr>
        <w:t xml:space="preserve">77</w:t>
      </w:r>
    </w:p>
    <w:p w:rsidR="00000000" w:rsidDel="00000000" w:rsidP="00000000" w:rsidRDefault="00000000" w:rsidRPr="00000000" w14:paraId="000000D8">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Evidence:</w:t>
      </w:r>
      <w:r w:rsidDel="00000000" w:rsidR="00000000" w:rsidRPr="00000000">
        <w:rPr>
          <w:rFonts w:ascii="Google Sans Text" w:cs="Google Sans Text" w:eastAsia="Google Sans Text" w:hAnsi="Google Sans Text"/>
          <w:color w:val="1b1c1d"/>
          <w:rtl w:val="0"/>
        </w:rPr>
        <w:t xml:space="preserve"> The </w:t>
      </w:r>
      <w:r w:rsidDel="00000000" w:rsidR="00000000" w:rsidRPr="00000000">
        <w:rPr>
          <w:rFonts w:ascii="Google Sans Text" w:cs="Google Sans Text" w:eastAsia="Google Sans Text" w:hAnsi="Google Sans Text"/>
          <w:b w:val="1"/>
          <w:color w:val="1b1c1d"/>
          <w:rtl w:val="0"/>
        </w:rPr>
        <w:t xml:space="preserve">GitHub Action</w:t>
      </w:r>
      <w:r w:rsidDel="00000000" w:rsidR="00000000" w:rsidRPr="00000000">
        <w:rPr>
          <w:rFonts w:ascii="Google Sans Text" w:cs="Google Sans Text" w:eastAsia="Google Sans Text" w:hAnsi="Google Sans Text"/>
          <w:color w:val="1b1c1d"/>
          <w:rtl w:val="0"/>
        </w:rPr>
        <w:t xml:space="preserve"> (from Step 2) runs the Newman tests. The integration </w:t>
      </w:r>
      <w:r w:rsidDel="00000000" w:rsidR="00000000" w:rsidRPr="00000000">
        <w:rPr>
          <w:rFonts w:ascii="Google Sans Text" w:cs="Google Sans Text" w:eastAsia="Google Sans Text" w:hAnsi="Google Sans Text"/>
          <w:i w:val="1"/>
          <w:color w:val="1b1c1d"/>
          <w:rtl w:val="0"/>
        </w:rPr>
        <w:t xml:space="preserve">automatically posts the build and test status</w:t>
      </w:r>
      <w:r w:rsidDel="00000000" w:rsidR="00000000" w:rsidRPr="00000000">
        <w:rPr>
          <w:rFonts w:ascii="Google Sans Text" w:cs="Google Sans Text" w:eastAsia="Google Sans Text" w:hAnsi="Google Sans Text"/>
          <w:color w:val="1b1c1d"/>
          <w:rtl w:val="0"/>
        </w:rPr>
        <w:t xml:space="preserve"> back to the JIRA ticket.</w:t>
      </w:r>
      <w:r w:rsidDel="00000000" w:rsidR="00000000" w:rsidRPr="00000000">
        <w:rPr>
          <w:rFonts w:ascii="Google Sans Text" w:cs="Google Sans Text" w:eastAsia="Google Sans Text" w:hAnsi="Google Sans Text"/>
          <w:color w:val="444746"/>
          <w:sz w:val="24"/>
          <w:szCs w:val="24"/>
          <w:vertAlign w:val="superscript"/>
          <w:rtl w:val="0"/>
        </w:rPr>
        <w:t xml:space="preserve">77</w:t>
      </w:r>
    </w:p>
    <w:p w:rsidR="00000000" w:rsidDel="00000000" w:rsidP="00000000" w:rsidRDefault="00000000" w:rsidRPr="00000000" w14:paraId="000000D9">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Approval:</w:t>
      </w:r>
      <w:r w:rsidDel="00000000" w:rsidR="00000000" w:rsidRPr="00000000">
        <w:rPr>
          <w:rFonts w:ascii="Google Sans Text" w:cs="Google Sans Text" w:eastAsia="Google Sans Text" w:hAnsi="Google Sans Text"/>
          <w:color w:val="1b1c1d"/>
          <w:rtl w:val="0"/>
        </w:rPr>
        <w:t xml:space="preserve"> A manager (a separate individual, per "Separation of Duties" </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reviews the JIRA ticket. They can see the business requirement, the code (in the PR), and the </w:t>
      </w:r>
      <w:r w:rsidDel="00000000" w:rsidR="00000000" w:rsidRPr="00000000">
        <w:rPr>
          <w:rFonts w:ascii="Google Sans Text" w:cs="Google Sans Text" w:eastAsia="Google Sans Text" w:hAnsi="Google Sans Text"/>
          <w:i w:val="1"/>
          <w:color w:val="1b1c1d"/>
          <w:rtl w:val="0"/>
        </w:rPr>
        <w:t xml:space="preserve">verifiable proof of passing tests</w:t>
      </w:r>
      <w:r w:rsidDel="00000000" w:rsidR="00000000" w:rsidRPr="00000000">
        <w:rPr>
          <w:rFonts w:ascii="Google Sans Text" w:cs="Google Sans Text" w:eastAsia="Google Sans Text" w:hAnsi="Google Sans Text"/>
          <w:color w:val="1b1c1d"/>
          <w:rtl w:val="0"/>
        </w:rPr>
        <w:t xml:space="preserve"> all in one system of record. They approve the PR.</w:t>
      </w:r>
    </w:p>
    <w:p w:rsidR="00000000" w:rsidDel="00000000" w:rsidP="00000000" w:rsidRDefault="00000000" w:rsidRPr="00000000" w14:paraId="000000DA">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Deploy:</w:t>
      </w:r>
      <w:r w:rsidDel="00000000" w:rsidR="00000000" w:rsidRPr="00000000">
        <w:rPr>
          <w:rFonts w:ascii="Google Sans Text" w:cs="Google Sans Text" w:eastAsia="Google Sans Text" w:hAnsi="Google Sans Text"/>
          <w:color w:val="1b1c1d"/>
          <w:rtl w:val="0"/>
        </w:rPr>
        <w:t xml:space="preserve"> The merge to main (Step 3) and the production deployment (Step 5) are logged in JIRA via the GitHub integration.</w:t>
      </w:r>
      <w:r w:rsidDel="00000000" w:rsidR="00000000" w:rsidRPr="00000000">
        <w:rPr>
          <w:rFonts w:ascii="Google Sans Text" w:cs="Google Sans Text" w:eastAsia="Google Sans Text" w:hAnsi="Google Sans Text"/>
          <w:color w:val="444746"/>
          <w:sz w:val="24"/>
          <w:szCs w:val="24"/>
          <w:vertAlign w:val="superscript"/>
          <w:rtl w:val="0"/>
        </w:rPr>
        <w:t xml:space="preserve">77</w:t>
      </w:r>
    </w:p>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An auditor can now select any change in production and, by viewing its JIRA ticket, see the full, time-stamped, un-repudiable history: </w:t>
      </w:r>
      <w:r w:rsidDel="00000000" w:rsidR="00000000" w:rsidRPr="00000000">
        <w:rPr>
          <w:rFonts w:ascii="Google Sans Text" w:cs="Google Sans Text" w:eastAsia="Google Sans Text" w:hAnsi="Google Sans Text"/>
          <w:i w:val="1"/>
          <w:color w:val="1b1c1d"/>
          <w:rtl w:val="0"/>
        </w:rPr>
        <w:t xml:space="preserve">what</w:t>
      </w:r>
      <w:r w:rsidDel="00000000" w:rsidR="00000000" w:rsidRPr="00000000">
        <w:rPr>
          <w:rFonts w:ascii="Google Sans Text" w:cs="Google Sans Text" w:eastAsia="Google Sans Text" w:hAnsi="Google Sans Text"/>
          <w:color w:val="1b1c1d"/>
          <w:rtl w:val="0"/>
        </w:rPr>
        <w:t xml:space="preserve"> was requested, </w:t>
      </w:r>
      <w:r w:rsidDel="00000000" w:rsidR="00000000" w:rsidRPr="00000000">
        <w:rPr>
          <w:rFonts w:ascii="Google Sans Text" w:cs="Google Sans Text" w:eastAsia="Google Sans Text" w:hAnsi="Google Sans Text"/>
          <w:i w:val="1"/>
          <w:color w:val="1b1c1d"/>
          <w:rtl w:val="0"/>
        </w:rPr>
        <w:t xml:space="preserve">who</w:t>
      </w:r>
      <w:r w:rsidDel="00000000" w:rsidR="00000000" w:rsidRPr="00000000">
        <w:rPr>
          <w:rFonts w:ascii="Google Sans Text" w:cs="Google Sans Text" w:eastAsia="Google Sans Text" w:hAnsi="Google Sans Text"/>
          <w:color w:val="1b1c1d"/>
          <w:rtl w:val="0"/>
        </w:rPr>
        <w:t xml:space="preserve"> coded it, </w:t>
      </w:r>
      <w:r w:rsidDel="00000000" w:rsidR="00000000" w:rsidRPr="00000000">
        <w:rPr>
          <w:rFonts w:ascii="Google Sans Text" w:cs="Google Sans Text" w:eastAsia="Google Sans Text" w:hAnsi="Google Sans Text"/>
          <w:i w:val="1"/>
          <w:color w:val="1b1c1d"/>
          <w:rtl w:val="0"/>
        </w:rPr>
        <w:t xml:space="preserve">who</w:t>
      </w:r>
      <w:r w:rsidDel="00000000" w:rsidR="00000000" w:rsidRPr="00000000">
        <w:rPr>
          <w:rFonts w:ascii="Google Sans Text" w:cs="Google Sans Text" w:eastAsia="Google Sans Text" w:hAnsi="Google Sans Text"/>
          <w:color w:val="1b1c1d"/>
          <w:rtl w:val="0"/>
        </w:rPr>
        <w:t xml:space="preserve"> reviewed it, and the </w:t>
      </w:r>
      <w:r w:rsidDel="00000000" w:rsidR="00000000" w:rsidRPr="00000000">
        <w:rPr>
          <w:rFonts w:ascii="Google Sans Text" w:cs="Google Sans Text" w:eastAsia="Google Sans Text" w:hAnsi="Google Sans Text"/>
          <w:i w:val="1"/>
          <w:color w:val="1b1c1d"/>
          <w:rtl w:val="0"/>
        </w:rPr>
        <w:t xml:space="preserve">automated proof</w:t>
      </w:r>
      <w:r w:rsidDel="00000000" w:rsidR="00000000" w:rsidRPr="00000000">
        <w:rPr>
          <w:rFonts w:ascii="Google Sans Text" w:cs="Google Sans Text" w:eastAsia="Google Sans Text" w:hAnsi="Google Sans Text"/>
          <w:color w:val="1b1c1d"/>
          <w:rtl w:val="0"/>
        </w:rPr>
        <w:t xml:space="preserve"> that it passed all Unit, Integration, and E2E tests before deployment. This is the definition of a mature, SOX-compliant IT General Control.</w:t>
      </w:r>
    </w:p>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D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5: Synthesis and Final Recommendations</w:t>
      </w:r>
    </w:p>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5.1 The Consensus: A Multi-Layered, Risk-Based Strategy</w:t>
      </w:r>
    </w:p>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industry consensus for a regulated FinTech institution is </w:t>
      </w:r>
      <w:r w:rsidDel="00000000" w:rsidR="00000000" w:rsidRPr="00000000">
        <w:rPr>
          <w:rFonts w:ascii="Google Sans Text" w:cs="Google Sans Text" w:eastAsia="Google Sans Text" w:hAnsi="Google Sans Text"/>
          <w:i w:val="1"/>
          <w:color w:val="1b1c1d"/>
          <w:rtl w:val="0"/>
        </w:rPr>
        <w:t xml:space="preserve">not</w:t>
      </w:r>
      <w:r w:rsidDel="00000000" w:rsidR="00000000" w:rsidRPr="00000000">
        <w:rPr>
          <w:rFonts w:ascii="Google Sans Text" w:cs="Google Sans Text" w:eastAsia="Google Sans Text" w:hAnsi="Google Sans Text"/>
          <w:color w:val="1b1c1d"/>
          <w:rtl w:val="0"/>
        </w:rPr>
        <w:t xml:space="preserve"> to "mock all the way to Production." This is a high-risk, non-compliant anti-pattern.</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consensus is a </w:t>
      </w:r>
      <w:r w:rsidDel="00000000" w:rsidR="00000000" w:rsidRPr="00000000">
        <w:rPr>
          <w:rFonts w:ascii="Google Sans Text" w:cs="Google Sans Text" w:eastAsia="Google Sans Text" w:hAnsi="Google Sans Text"/>
          <w:b w:val="1"/>
          <w:color w:val="1b1c1d"/>
          <w:rtl w:val="0"/>
        </w:rPr>
        <w:t xml:space="preserve">multi-layered, risk-based strategy</w:t>
      </w:r>
      <w:r w:rsidDel="00000000" w:rsidR="00000000" w:rsidRPr="00000000">
        <w:rPr>
          <w:rFonts w:ascii="Google Sans Text" w:cs="Google Sans Text" w:eastAsia="Google Sans Text" w:hAnsi="Google Sans Text"/>
          <w:color w:val="1b1c1d"/>
          <w:rtl w:val="0"/>
        </w:rPr>
        <w:t xml:space="preserve"> where the testing approach adapts to the environment and its objectives, progressively de-risking the integration:</w:t>
      </w:r>
    </w:p>
    <w:p w:rsidR="00000000" w:rsidDel="00000000" w:rsidP="00000000" w:rsidRDefault="00000000" w:rsidRPr="00000000" w14:paraId="000000E4">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In Development/CI (Layers 1-3):</w:t>
      </w:r>
      <w:r w:rsidDel="00000000" w:rsidR="00000000" w:rsidRPr="00000000">
        <w:rPr>
          <w:rFonts w:ascii="Google Sans Text" w:cs="Google Sans Text" w:eastAsia="Google Sans Text" w:hAnsi="Google Sans Text"/>
          <w:color w:val="1b1c1d"/>
          <w:rtl w:val="0"/>
        </w:rPr>
        <w:t xml:space="preserve"> You </w:t>
      </w:r>
      <w:r w:rsidDel="00000000" w:rsidR="00000000" w:rsidRPr="00000000">
        <w:rPr>
          <w:rFonts w:ascii="Google Sans Text" w:cs="Google Sans Text" w:eastAsia="Google Sans Text" w:hAnsi="Google Sans Text"/>
          <w:i w:val="1"/>
          <w:color w:val="1b1c1d"/>
          <w:rtl w:val="0"/>
        </w:rPr>
        <w:t xml:space="preserve">MOCK</w:t>
      </w:r>
      <w:r w:rsidDel="00000000" w:rsidR="00000000" w:rsidRPr="00000000">
        <w:rPr>
          <w:rFonts w:ascii="Google Sans Text" w:cs="Google Sans Text" w:eastAsia="Google Sans Text" w:hAnsi="Google Sans Text"/>
          <w:color w:val="1b1c1d"/>
          <w:rtl w:val="0"/>
        </w:rPr>
        <w:t xml:space="preserve"> heavily using </w:t>
      </w:r>
      <w:r w:rsidDel="00000000" w:rsidR="00000000" w:rsidRPr="00000000">
        <w:rPr>
          <w:rFonts w:ascii="Google Sans Text" w:cs="Google Sans Text" w:eastAsia="Google Sans Text" w:hAnsi="Google Sans Text"/>
          <w:b w:val="1"/>
          <w:color w:val="1b1c1d"/>
          <w:rtl w:val="0"/>
        </w:rPr>
        <w:t xml:space="preserve">Service Virtualization</w:t>
      </w:r>
      <w:r w:rsidDel="00000000" w:rsidR="00000000" w:rsidRPr="00000000">
        <w:rPr>
          <w:rFonts w:ascii="Google Sans Text" w:cs="Google Sans Text" w:eastAsia="Google Sans Text" w:hAnsi="Google Sans Text"/>
          <w:color w:val="1b1c1d"/>
          <w:rtl w:val="0"/>
        </w:rPr>
        <w:t xml:space="preserve"> for realism.</w:t>
      </w:r>
      <w:r w:rsidDel="00000000" w:rsidR="00000000" w:rsidRPr="00000000">
        <w:rPr>
          <w:rFonts w:ascii="Google Sans Text" w:cs="Google Sans Text" w:eastAsia="Google Sans Text" w:hAnsi="Google Sans Text"/>
          <w:color w:val="444746"/>
          <w:sz w:val="24"/>
          <w:szCs w:val="24"/>
          <w:vertAlign w:val="superscript"/>
          <w:rtl w:val="0"/>
        </w:rPr>
        <w:t xml:space="preserve">36</w:t>
      </w:r>
      <w:r w:rsidDel="00000000" w:rsidR="00000000" w:rsidRPr="00000000">
        <w:rPr>
          <w:rFonts w:ascii="Google Sans Text" w:cs="Google Sans Text" w:eastAsia="Google Sans Text" w:hAnsi="Google Sans Text"/>
          <w:color w:val="1b1c1d"/>
          <w:rtl w:val="0"/>
        </w:rPr>
        <w:t xml:space="preserve"> Crucially, you </w:t>
      </w:r>
      <w:r w:rsidDel="00000000" w:rsidR="00000000" w:rsidRPr="00000000">
        <w:rPr>
          <w:rFonts w:ascii="Google Sans Text" w:cs="Google Sans Text" w:eastAsia="Google Sans Text" w:hAnsi="Google Sans Text"/>
          <w:i w:val="1"/>
          <w:color w:val="1b1c1d"/>
          <w:rtl w:val="0"/>
        </w:rPr>
        <w:t xml:space="preserve">VALIDATE</w:t>
      </w:r>
      <w:r w:rsidDel="00000000" w:rsidR="00000000" w:rsidRPr="00000000">
        <w:rPr>
          <w:rFonts w:ascii="Google Sans Text" w:cs="Google Sans Text" w:eastAsia="Google Sans Text" w:hAnsi="Google Sans Text"/>
          <w:color w:val="1b1c1d"/>
          <w:rtl w:val="0"/>
        </w:rPr>
        <w:t xml:space="preserve"> those mocks using a </w:t>
      </w:r>
      <w:r w:rsidDel="00000000" w:rsidR="00000000" w:rsidRPr="00000000">
        <w:rPr>
          <w:rFonts w:ascii="Google Sans Text" w:cs="Google Sans Text" w:eastAsia="Google Sans Text" w:hAnsi="Google Sans Text"/>
          <w:b w:val="1"/>
          <w:color w:val="1b1c1d"/>
          <w:rtl w:val="0"/>
        </w:rPr>
        <w:t xml:space="preserve">Hybrid Contract Testing</w:t>
      </w:r>
      <w:r w:rsidDel="00000000" w:rsidR="00000000" w:rsidRPr="00000000">
        <w:rPr>
          <w:rFonts w:ascii="Google Sans Text" w:cs="Google Sans Text" w:eastAsia="Google Sans Text" w:hAnsi="Google Sans Text"/>
          <w:color w:val="1b1c1d"/>
          <w:rtl w:val="0"/>
        </w:rPr>
        <w:t xml:space="preserve"> pattern (e.S_G., a nightly Newman build against the vendor's sandbox) to proa.ctively detect drift.</w:t>
      </w:r>
      <w:r w:rsidDel="00000000" w:rsidR="00000000" w:rsidRPr="00000000">
        <w:rPr>
          <w:rFonts w:ascii="Google Sans Text" w:cs="Google Sans Text" w:eastAsia="Google Sans Text" w:hAnsi="Google Sans Text"/>
          <w:color w:val="444746"/>
          <w:sz w:val="24"/>
          <w:szCs w:val="24"/>
          <w:vertAlign w:val="superscript"/>
          <w:rtl w:val="0"/>
        </w:rPr>
        <w:t xml:space="preserve">28</w:t>
      </w:r>
    </w:p>
    <w:p w:rsidR="00000000" w:rsidDel="00000000" w:rsidP="00000000" w:rsidRDefault="00000000" w:rsidRPr="00000000" w14:paraId="000000E5">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In Staging (Layer 4):</w:t>
      </w:r>
      <w:r w:rsidDel="00000000" w:rsidR="00000000" w:rsidRPr="00000000">
        <w:rPr>
          <w:rFonts w:ascii="Google Sans Text" w:cs="Google Sans Text" w:eastAsia="Google Sans Text" w:hAnsi="Google Sans Text"/>
          <w:color w:val="1b1c1d"/>
          <w:rtl w:val="0"/>
        </w:rPr>
        <w:t xml:space="preserve"> You </w:t>
      </w:r>
      <w:r w:rsidDel="00000000" w:rsidR="00000000" w:rsidRPr="00000000">
        <w:rPr>
          <w:rFonts w:ascii="Google Sans Text" w:cs="Google Sans Text" w:eastAsia="Google Sans Text" w:hAnsi="Google Sans Text"/>
          <w:i w:val="1"/>
          <w:color w:val="1b1c1d"/>
          <w:rtl w:val="0"/>
        </w:rPr>
        <w:t xml:space="preserve">DO NOT MOCK</w:t>
      </w:r>
      <w:r w:rsidDel="00000000" w:rsidR="00000000" w:rsidRPr="00000000">
        <w:rPr>
          <w:rFonts w:ascii="Google Sans Text" w:cs="Google Sans Text" w:eastAsia="Google Sans Text" w:hAnsi="Google Sans Text"/>
          <w:color w:val="1b1c1d"/>
          <w:rtl w:val="0"/>
        </w:rPr>
        <w:t xml:space="preserve">. You test against the </w:t>
      </w:r>
      <w:r w:rsidDel="00000000" w:rsidR="00000000" w:rsidRPr="00000000">
        <w:rPr>
          <w:rFonts w:ascii="Google Sans Text" w:cs="Google Sans Text" w:eastAsia="Google Sans Text" w:hAnsi="Google Sans Text"/>
          <w:b w:val="1"/>
          <w:color w:val="1b1c1d"/>
          <w:rtl w:val="0"/>
        </w:rPr>
        <w:t xml:space="preserve">Live Vendor Sandbox</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27</w:t>
      </w:r>
      <w:r w:rsidDel="00000000" w:rsidR="00000000" w:rsidRPr="00000000">
        <w:rPr>
          <w:rFonts w:ascii="Google Sans Text" w:cs="Google Sans Text" w:eastAsia="Google Sans Text" w:hAnsi="Google Sans Text"/>
          <w:color w:val="1b1c1d"/>
          <w:rtl w:val="0"/>
        </w:rPr>
        <w:t xml:space="preserve"> You use </w:t>
      </w:r>
      <w:r w:rsidDel="00000000" w:rsidR="00000000" w:rsidRPr="00000000">
        <w:rPr>
          <w:rFonts w:ascii="Google Sans Text" w:cs="Google Sans Text" w:eastAsia="Google Sans Text" w:hAnsi="Google Sans Text"/>
          <w:b w:val="1"/>
          <w:color w:val="1b1c1d"/>
          <w:rtl w:val="0"/>
        </w:rPr>
        <w:t xml:space="preserve">Obfuscated Data</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19</w:t>
      </w:r>
      <w:r w:rsidDel="00000000" w:rsidR="00000000" w:rsidRPr="00000000">
        <w:rPr>
          <w:rFonts w:ascii="Google Sans Text" w:cs="Google Sans Text" w:eastAsia="Google Sans Text" w:hAnsi="Google Sans Text"/>
          <w:color w:val="1b1c1d"/>
          <w:rtl w:val="0"/>
        </w:rPr>
        <w:t xml:space="preserve"> to validate the true integration and data integrity </w:t>
      </w:r>
      <w:r w:rsidDel="00000000" w:rsidR="00000000" w:rsidRPr="00000000">
        <w:rPr>
          <w:rFonts w:ascii="Google Sans Text" w:cs="Google Sans Text" w:eastAsia="Google Sans Text" w:hAnsi="Google Sans Text"/>
          <w:i w:val="1"/>
          <w:color w:val="1b1c1d"/>
          <w:rtl w:val="0"/>
        </w:rPr>
        <w:t xml:space="preserve">before</w:t>
      </w:r>
      <w:r w:rsidDel="00000000" w:rsidR="00000000" w:rsidRPr="00000000">
        <w:rPr>
          <w:rFonts w:ascii="Google Sans Text" w:cs="Google Sans Text" w:eastAsia="Google Sans Text" w:hAnsi="Google Sans Text"/>
          <w:color w:val="1b1c1d"/>
          <w:rtl w:val="0"/>
        </w:rPr>
        <w:t xml:space="preserve"> production.</w:t>
      </w:r>
    </w:p>
    <w:p w:rsidR="00000000" w:rsidDel="00000000" w:rsidP="00000000" w:rsidRDefault="00000000" w:rsidRPr="00000000" w14:paraId="000000E6">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In Production (Layer 5):</w:t>
      </w:r>
      <w:r w:rsidDel="00000000" w:rsidR="00000000" w:rsidRPr="00000000">
        <w:rPr>
          <w:rFonts w:ascii="Google Sans Text" w:cs="Google Sans Text" w:eastAsia="Google Sans Text" w:hAnsi="Google Sans Text"/>
          <w:color w:val="1b1c1d"/>
          <w:rtl w:val="0"/>
        </w:rPr>
        <w:t xml:space="preserve"> You </w:t>
      </w:r>
      <w:r w:rsidDel="00000000" w:rsidR="00000000" w:rsidRPr="00000000">
        <w:rPr>
          <w:rFonts w:ascii="Google Sans Text" w:cs="Google Sans Text" w:eastAsia="Google Sans Text" w:hAnsi="Google Sans Text"/>
          <w:i w:val="1"/>
          <w:color w:val="1b1c1d"/>
          <w:rtl w:val="0"/>
        </w:rPr>
        <w:t xml:space="preserve">DO NOT MOCK</w:t>
      </w:r>
      <w:r w:rsidDel="00000000" w:rsidR="00000000" w:rsidRPr="00000000">
        <w:rPr>
          <w:rFonts w:ascii="Google Sans Text" w:cs="Google Sans Text" w:eastAsia="Google Sans Text" w:hAnsi="Google Sans Text"/>
          <w:color w:val="1b1c1d"/>
          <w:rtl w:val="0"/>
        </w:rPr>
        <w:t xml:space="preserve">. You test against the </w:t>
      </w:r>
      <w:r w:rsidDel="00000000" w:rsidR="00000000" w:rsidRPr="00000000">
        <w:rPr>
          <w:rFonts w:ascii="Google Sans Text" w:cs="Google Sans Text" w:eastAsia="Google Sans Text" w:hAnsi="Google Sans Text"/>
          <w:b w:val="1"/>
          <w:color w:val="1b1c1d"/>
          <w:rtl w:val="0"/>
        </w:rPr>
        <w:t xml:space="preserve">Live Production API</w:t>
      </w:r>
      <w:r w:rsidDel="00000000" w:rsidR="00000000" w:rsidRPr="00000000">
        <w:rPr>
          <w:rFonts w:ascii="Google Sans Text" w:cs="Google Sans Text" w:eastAsia="Google Sans Text" w:hAnsi="Google Sans Text"/>
          <w:color w:val="1b1c1d"/>
          <w:rtl w:val="0"/>
        </w:rPr>
        <w:t xml:space="preserve">, but you do so safely and with control. The initial release is managed by a </w:t>
      </w:r>
      <w:r w:rsidDel="00000000" w:rsidR="00000000" w:rsidRPr="00000000">
        <w:rPr>
          <w:rFonts w:ascii="Google Sans Text" w:cs="Google Sans Text" w:eastAsia="Google Sans Text" w:hAnsi="Google Sans Text"/>
          <w:b w:val="1"/>
          <w:color w:val="1b1c1d"/>
          <w:rtl w:val="0"/>
        </w:rPr>
        <w:t xml:space="preserve">Feature Flag</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33</w:t>
      </w:r>
      <w:r w:rsidDel="00000000" w:rsidR="00000000" w:rsidRPr="00000000">
        <w:rPr>
          <w:rFonts w:ascii="Google Sans Text" w:cs="Google Sans Text" w:eastAsia="Google Sans Text" w:hAnsi="Google Sans Text"/>
          <w:color w:val="1b1c1d"/>
          <w:rtl w:val="0"/>
        </w:rPr>
        <w:t xml:space="preserve">, and the deployment is executed as a </w:t>
      </w:r>
      <w:r w:rsidDel="00000000" w:rsidR="00000000" w:rsidRPr="00000000">
        <w:rPr>
          <w:rFonts w:ascii="Google Sans Text" w:cs="Google Sans Text" w:eastAsia="Google Sans Text" w:hAnsi="Google Sans Text"/>
          <w:b w:val="1"/>
          <w:color w:val="1b1c1d"/>
          <w:rtl w:val="0"/>
        </w:rPr>
        <w:t xml:space="preserve">Canary Release</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32</w:t>
      </w:r>
      <w:r w:rsidDel="00000000" w:rsidR="00000000" w:rsidRPr="00000000">
        <w:rPr>
          <w:rFonts w:ascii="Google Sans Text" w:cs="Google Sans Text" w:eastAsia="Google Sans Text" w:hAnsi="Google Sans Text"/>
          <w:color w:val="1b1c1d"/>
          <w:rtl w:val="0"/>
        </w:rPr>
        <w:t xml:space="preserve"> that monitors for errors and can auto-rollback.</w:t>
      </w:r>
    </w:p>
    <w:p w:rsidR="00000000" w:rsidDel="00000000" w:rsidP="00000000" w:rsidRDefault="00000000" w:rsidRPr="00000000" w14:paraId="000000E7">
      <w:pPr>
        <w:numPr>
          <w:ilvl w:val="0"/>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In Production (24/7):</w:t>
      </w:r>
      <w:r w:rsidDel="00000000" w:rsidR="00000000" w:rsidRPr="00000000">
        <w:rPr>
          <w:rFonts w:ascii="Google Sans Text" w:cs="Google Sans Text" w:eastAsia="Google Sans Text" w:hAnsi="Google Sans Text"/>
          <w:color w:val="1b1c1d"/>
          <w:rtl w:val="0"/>
        </w:rPr>
        <w:t xml:space="preserve"> You </w:t>
      </w:r>
      <w:r w:rsidDel="00000000" w:rsidR="00000000" w:rsidRPr="00000000">
        <w:rPr>
          <w:rFonts w:ascii="Google Sans Text" w:cs="Google Sans Text" w:eastAsia="Google Sans Text" w:hAnsi="Google Sans Text"/>
          <w:i w:val="1"/>
          <w:color w:val="1b1c1d"/>
          <w:rtl w:val="0"/>
        </w:rPr>
        <w:t xml:space="preserve">CONTINUOUSLY</w:t>
      </w:r>
      <w:r w:rsidDel="00000000" w:rsidR="00000000" w:rsidRPr="00000000">
        <w:rPr>
          <w:rFonts w:ascii="Google Sans Text" w:cs="Google Sans Text" w:eastAsia="Google Sans Text" w:hAnsi="Google Sans Text"/>
          <w:color w:val="1b1c1d"/>
          <w:rtl w:val="0"/>
        </w:rPr>
        <w:t xml:space="preserve"> test the live integration using </w:t>
      </w:r>
      <w:r w:rsidDel="00000000" w:rsidR="00000000" w:rsidRPr="00000000">
        <w:rPr>
          <w:rFonts w:ascii="Google Sans Text" w:cs="Google Sans Text" w:eastAsia="Google Sans Text" w:hAnsi="Google Sans Text"/>
          <w:b w:val="1"/>
          <w:color w:val="1b1c1d"/>
          <w:rtl w:val="0"/>
        </w:rPr>
        <w:t xml:space="preserve">Synthetic Monitoring</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34</w:t>
      </w:r>
      <w:r w:rsidDel="00000000" w:rsidR="00000000" w:rsidRPr="00000000">
        <w:rPr>
          <w:rFonts w:ascii="Google Sans Text" w:cs="Google Sans Text" w:eastAsia="Google Sans Text" w:hAnsi="Google Sans Text"/>
          <w:color w:val="1b1c1d"/>
          <w:rtl w:val="0"/>
        </w:rPr>
        <w:t xml:space="preserve"> This ensures FFIEC-mandated business continuity and provides immediate alerts on vendor outages.</w:t>
      </w:r>
    </w:p>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E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5.2 Final Action Plan: Your 5-Layer Implementation Table</w:t>
      </w:r>
    </w:p>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final table provides a prescriptive, actionable plan that maps the 5-layer strategy directly to the organization's existing, high-capability toolchain.</w:t>
      </w:r>
    </w:p>
    <w:tbl>
      <w:tblPr>
        <w:tblStyle w:val="Table4"/>
        <w:tblW w:w="9360.0" w:type="dxa"/>
        <w:jc w:val="left"/>
        <w:tblLayout w:type="fixed"/>
        <w:tblLook w:val="0600"/>
      </w:tblPr>
      <w:tblGrid>
        <w:gridCol w:w="9360"/>
        <w:tblGridChange w:id="0">
          <w:tblGrid>
            <w:gridCol w:w="936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Table 4: The 5-Layer FinTech Testing Model (Recommended Implementation Plan)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Layer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1. Dev</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2. CI</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3. CI (Nightly)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4. Staging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5. Production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(Audit)</w:t>
            </w:r>
          </w:p>
        </w:tc>
      </w:tr>
    </w:tbl>
    <w:p w:rsidR="00000000" w:rsidDel="00000000" w:rsidP="00000000" w:rsidRDefault="00000000" w:rsidRPr="00000000" w14:paraId="000000F4">
      <w:pPr>
        <w:pStyle w:val="Heading4"/>
        <w:pBdr>
          <w:top w:space="0" w:sz="0" w:val="nil"/>
          <w:left w:space="0" w:sz="0" w:val="nil"/>
          <w:bottom w:space="0" w:sz="0" w:val="nil"/>
          <w:right w:space="0" w:sz="0" w:val="nil"/>
          <w:between w:space="0" w:sz="0" w:val="nil"/>
        </w:pBdr>
        <w:shd w:fill="auto" w:val="clear"/>
        <w:spacing w:before="48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0F5">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Challenges of Testing in a Non-Deterministic World - Software Engineering Institute, accessed November 6, 2025, </w:t>
      </w:r>
      <w:hyperlink r:id="rId6">
        <w:r w:rsidDel="00000000" w:rsidR="00000000" w:rsidRPr="00000000">
          <w:rPr>
            <w:rFonts w:ascii="Google Sans" w:cs="Google Sans" w:eastAsia="Google Sans" w:hAnsi="Google Sans"/>
            <w:color w:val="0000ee"/>
            <w:sz w:val="24"/>
            <w:szCs w:val="24"/>
            <w:u w:val="single"/>
            <w:rtl w:val="0"/>
          </w:rPr>
          <w:t xml:space="preserve">https://www.sei.cmu.edu/blog/the-challenges-of-testing-in-a-non-deterministic-world/</w:t>
        </w:r>
      </w:hyperlink>
      <w:r w:rsidDel="00000000" w:rsidR="00000000" w:rsidRPr="00000000">
        <w:rPr>
          <w:rtl w:val="0"/>
        </w:rPr>
      </w:r>
    </w:p>
    <w:p w:rsidR="00000000" w:rsidDel="00000000" w:rsidP="00000000" w:rsidRDefault="00000000" w:rsidRPr="00000000" w14:paraId="000000F6">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Guide to Test 3rd Party APIs with Mock | by Sidharth Shukla | Medium, accessed November 6, 2025, </w:t>
      </w:r>
      <w:hyperlink r:id="rId7">
        <w:r w:rsidDel="00000000" w:rsidR="00000000" w:rsidRPr="00000000">
          <w:rPr>
            <w:rFonts w:ascii="Google Sans" w:cs="Google Sans" w:eastAsia="Google Sans" w:hAnsi="Google Sans"/>
            <w:color w:val="0000ee"/>
            <w:sz w:val="24"/>
            <w:szCs w:val="24"/>
            <w:u w:val="single"/>
            <w:rtl w:val="0"/>
          </w:rPr>
          <w:t xml:space="preserve">https://medium.com/@sidharth.shukla19/enhancing-test-coverage-a-guide-to-testing-3rd-party-apis-778de187619d</w:t>
        </w:r>
      </w:hyperlink>
      <w:r w:rsidDel="00000000" w:rsidR="00000000" w:rsidRPr="00000000">
        <w:rPr>
          <w:rtl w:val="0"/>
        </w:rPr>
      </w:r>
    </w:p>
    <w:p w:rsidR="00000000" w:rsidDel="00000000" w:rsidP="00000000" w:rsidRDefault="00000000" w:rsidRPr="00000000" w14:paraId="000000F7">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Why Mocks Fail: Real-Environment Testing for Microservices - The New Stack, accessed November 6, 2025, </w:t>
      </w:r>
      <w:hyperlink r:id="rId8">
        <w:r w:rsidDel="00000000" w:rsidR="00000000" w:rsidRPr="00000000">
          <w:rPr>
            <w:rFonts w:ascii="Google Sans" w:cs="Google Sans" w:eastAsia="Google Sans" w:hAnsi="Google Sans"/>
            <w:color w:val="0000ee"/>
            <w:sz w:val="24"/>
            <w:szCs w:val="24"/>
            <w:u w:val="single"/>
            <w:rtl w:val="0"/>
          </w:rPr>
          <w:t xml:space="preserve">https://thenewstack.io/why-mocks-fail-real-environment-testing-for-microservices/</w:t>
        </w:r>
      </w:hyperlink>
      <w:r w:rsidDel="00000000" w:rsidR="00000000" w:rsidRPr="00000000">
        <w:rPr>
          <w:rtl w:val="0"/>
        </w:rPr>
      </w:r>
    </w:p>
    <w:p w:rsidR="00000000" w:rsidDel="00000000" w:rsidP="00000000" w:rsidRDefault="00000000" w:rsidRPr="00000000" w14:paraId="000000F8">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FFIEC Information Technology Examination Handbook ..., accessed November 6, 2025, </w:t>
      </w:r>
      <w:hyperlink r:id="rId9">
        <w:r w:rsidDel="00000000" w:rsidR="00000000" w:rsidRPr="00000000">
          <w:rPr>
            <w:rFonts w:ascii="Google Sans" w:cs="Google Sans" w:eastAsia="Google Sans" w:hAnsi="Google Sans"/>
            <w:color w:val="0000ee"/>
            <w:sz w:val="24"/>
            <w:szCs w:val="24"/>
            <w:u w:val="single"/>
            <w:rtl w:val="0"/>
          </w:rPr>
          <w:t xml:space="preserve">https://www.occ.gov/news-issuances/bulletins/2015/bulletin-2015-9.html</w:t>
        </w:r>
      </w:hyperlink>
      <w:r w:rsidDel="00000000" w:rsidR="00000000" w:rsidRPr="00000000">
        <w:rPr>
          <w:rtl w:val="0"/>
        </w:rPr>
      </w:r>
    </w:p>
    <w:p w:rsidR="00000000" w:rsidDel="00000000" w:rsidP="00000000" w:rsidRDefault="00000000" w:rsidRPr="00000000" w14:paraId="000000F9">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Appendix J: Strengthening the Resilience of Outsourced Technology Services - FFIEC, accessed November 6, 2025, </w:t>
      </w:r>
      <w:hyperlink r:id="rId10">
        <w:r w:rsidDel="00000000" w:rsidR="00000000" w:rsidRPr="00000000">
          <w:rPr>
            <w:rFonts w:ascii="Google Sans" w:cs="Google Sans" w:eastAsia="Google Sans" w:hAnsi="Google Sans"/>
            <w:color w:val="0000ee"/>
            <w:sz w:val="24"/>
            <w:szCs w:val="24"/>
            <w:u w:val="single"/>
            <w:rtl w:val="0"/>
          </w:rPr>
          <w:t xml:space="preserve">https://www.ffiec.gov/sites/default/files/media/press-releases/2015/2015-appendix-j.pdf</w:t>
        </w:r>
      </w:hyperlink>
      <w:r w:rsidDel="00000000" w:rsidR="00000000" w:rsidRPr="00000000">
        <w:rPr>
          <w:rtl w:val="0"/>
        </w:rPr>
      </w:r>
    </w:p>
    <w:p w:rsidR="00000000" w:rsidDel="00000000" w:rsidP="00000000" w:rsidRDefault="00000000" w:rsidRPr="00000000" w14:paraId="000000FA">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SOX Testing: 4-Step Process and Critical Best Practices - Exabeam, accessed November 6, 2025, </w:t>
      </w:r>
      <w:hyperlink r:id="rId11">
        <w:r w:rsidDel="00000000" w:rsidR="00000000" w:rsidRPr="00000000">
          <w:rPr>
            <w:rFonts w:ascii="Google Sans" w:cs="Google Sans" w:eastAsia="Google Sans" w:hAnsi="Google Sans"/>
            <w:color w:val="0000ee"/>
            <w:sz w:val="24"/>
            <w:szCs w:val="24"/>
            <w:u w:val="single"/>
            <w:rtl w:val="0"/>
          </w:rPr>
          <w:t xml:space="preserve">https://www.exabeam.com/explainers/sox-compliance/sox-testing-4-step-process-and-critical-best-practices/</w:t>
        </w:r>
      </w:hyperlink>
      <w:r w:rsidDel="00000000" w:rsidR="00000000" w:rsidRPr="00000000">
        <w:rPr>
          <w:rtl w:val="0"/>
        </w:rPr>
      </w:r>
    </w:p>
    <w:p w:rsidR="00000000" w:rsidDel="00000000" w:rsidP="00000000" w:rsidRDefault="00000000" w:rsidRPr="00000000" w14:paraId="000000FB">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Analytics and SOX: How to comply with the regulation - Wiiisdom, accessed November 6, 2025, </w:t>
      </w:r>
      <w:hyperlink r:id="rId12">
        <w:r w:rsidDel="00000000" w:rsidR="00000000" w:rsidRPr="00000000">
          <w:rPr>
            <w:rFonts w:ascii="Google Sans" w:cs="Google Sans" w:eastAsia="Google Sans" w:hAnsi="Google Sans"/>
            <w:color w:val="0000ee"/>
            <w:sz w:val="24"/>
            <w:szCs w:val="24"/>
            <w:u w:val="single"/>
            <w:rtl w:val="0"/>
          </w:rPr>
          <w:t xml:space="preserve">https://wiiisdom.com/white-paper/business-objects-compliance-sox/</w:t>
        </w:r>
      </w:hyperlink>
      <w:r w:rsidDel="00000000" w:rsidR="00000000" w:rsidRPr="00000000">
        <w:rPr>
          <w:rtl w:val="0"/>
        </w:rPr>
      </w:r>
    </w:p>
    <w:p w:rsidR="00000000" w:rsidDel="00000000" w:rsidP="00000000" w:rsidRDefault="00000000" w:rsidRPr="00000000" w14:paraId="000000FC">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SOX Testing: The Complete Guide for 2025 - Safebooks AI, accessed November 6, 2025, </w:t>
      </w:r>
      <w:hyperlink r:id="rId13">
        <w:r w:rsidDel="00000000" w:rsidR="00000000" w:rsidRPr="00000000">
          <w:rPr>
            <w:rFonts w:ascii="Google Sans" w:cs="Google Sans" w:eastAsia="Google Sans" w:hAnsi="Google Sans"/>
            <w:color w:val="0000ee"/>
            <w:sz w:val="24"/>
            <w:szCs w:val="24"/>
            <w:u w:val="single"/>
            <w:rtl w:val="0"/>
          </w:rPr>
          <w:t xml:space="preserve">https://safebooks.ai/resources/sox-compliance/sox-testing-the-complete-guide/</w:t>
        </w:r>
      </w:hyperlink>
      <w:r w:rsidDel="00000000" w:rsidR="00000000" w:rsidRPr="00000000">
        <w:rPr>
          <w:rtl w:val="0"/>
        </w:rPr>
      </w:r>
    </w:p>
    <w:p w:rsidR="00000000" w:rsidDel="00000000" w:rsidP="00000000" w:rsidRDefault="00000000" w:rsidRPr="00000000" w14:paraId="000000FD">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SOX Compliance | Requirements, Controls &amp; Audits - Imperva, accessed November 6, 2025, </w:t>
      </w:r>
      <w:hyperlink r:id="rId14">
        <w:r w:rsidDel="00000000" w:rsidR="00000000" w:rsidRPr="00000000">
          <w:rPr>
            <w:rFonts w:ascii="Google Sans" w:cs="Google Sans" w:eastAsia="Google Sans" w:hAnsi="Google Sans"/>
            <w:color w:val="0000ee"/>
            <w:sz w:val="24"/>
            <w:szCs w:val="24"/>
            <w:u w:val="single"/>
            <w:rtl w:val="0"/>
          </w:rPr>
          <w:t xml:space="preserve">https://www.imperva.com/learn/data-security/sarbanes-oxley-act-sox/</w:t>
        </w:r>
      </w:hyperlink>
      <w:r w:rsidDel="00000000" w:rsidR="00000000" w:rsidRPr="00000000">
        <w:rPr>
          <w:rtl w:val="0"/>
        </w:rPr>
      </w:r>
    </w:p>
    <w:p w:rsidR="00000000" w:rsidDel="00000000" w:rsidP="00000000" w:rsidRDefault="00000000" w:rsidRPr="00000000" w14:paraId="000000FE">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Leveraging Jira and Confluence for Effective Compliance Audits of SOC2, NIS2 and DORA Frameworks. - Revyz, accessed November 6, 2025, </w:t>
      </w:r>
      <w:hyperlink r:id="rId15">
        <w:r w:rsidDel="00000000" w:rsidR="00000000" w:rsidRPr="00000000">
          <w:rPr>
            <w:rFonts w:ascii="Google Sans" w:cs="Google Sans" w:eastAsia="Google Sans" w:hAnsi="Google Sans"/>
            <w:color w:val="0000ee"/>
            <w:sz w:val="24"/>
            <w:szCs w:val="24"/>
            <w:u w:val="single"/>
            <w:rtl w:val="0"/>
          </w:rPr>
          <w:t xml:space="preserve">https://www.revyz.io/blog/leveraging-jira-and-confluence-for-effective-compliance-audits-of-soc2-nis2-and-dora-frameworks</w:t>
        </w:r>
      </w:hyperlink>
      <w:r w:rsidDel="00000000" w:rsidR="00000000" w:rsidRPr="00000000">
        <w:rPr>
          <w:rtl w:val="0"/>
        </w:rPr>
      </w:r>
    </w:p>
    <w:p w:rsidR="00000000" w:rsidDel="00000000" w:rsidP="00000000" w:rsidRDefault="00000000" w:rsidRPr="00000000" w14:paraId="000000FF">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Template for Compliance Audit in Jira - Titanapps, accessed November 6, 2025, </w:t>
      </w:r>
      <w:hyperlink r:id="rId16">
        <w:r w:rsidDel="00000000" w:rsidR="00000000" w:rsidRPr="00000000">
          <w:rPr>
            <w:rFonts w:ascii="Google Sans" w:cs="Google Sans" w:eastAsia="Google Sans" w:hAnsi="Google Sans"/>
            <w:color w:val="0000ee"/>
            <w:sz w:val="24"/>
            <w:szCs w:val="24"/>
            <w:u w:val="single"/>
            <w:rtl w:val="0"/>
          </w:rPr>
          <w:t xml:space="preserve">https://titanapps.io/blog/template-for-compliance-audit-in-jira/</w:t>
        </w:r>
      </w:hyperlink>
      <w:r w:rsidDel="00000000" w:rsidR="00000000" w:rsidRPr="00000000">
        <w:rPr>
          <w:rtl w:val="0"/>
        </w:rPr>
      </w:r>
    </w:p>
    <w:p w:rsidR="00000000" w:rsidDel="00000000" w:rsidP="00000000" w:rsidRDefault="00000000" w:rsidRPr="00000000" w14:paraId="00000100">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Privacy Impact Assessment (PIA) for [Framework for Oversight of Compliance and CRA Activities User Suite (FOCUS)] - FDIC, accessed November 6, 2025, </w:t>
      </w:r>
      <w:hyperlink r:id="rId17">
        <w:r w:rsidDel="00000000" w:rsidR="00000000" w:rsidRPr="00000000">
          <w:rPr>
            <w:rFonts w:ascii="Google Sans" w:cs="Google Sans" w:eastAsia="Google Sans" w:hAnsi="Google Sans"/>
            <w:color w:val="0000ee"/>
            <w:sz w:val="24"/>
            <w:szCs w:val="24"/>
            <w:u w:val="single"/>
            <w:rtl w:val="0"/>
          </w:rPr>
          <w:t xml:space="preserve">https://www.fdic.gov/policies/privacy/documents/fdic-framework-for-oversight-of-compliance-and-cra-activities-user-suite-pia.pdf</w:t>
        </w:r>
      </w:hyperlink>
      <w:r w:rsidDel="00000000" w:rsidR="00000000" w:rsidRPr="00000000">
        <w:rPr>
          <w:rtl w:val="0"/>
        </w:rPr>
      </w:r>
    </w:p>
    <w:p w:rsidR="00000000" w:rsidDel="00000000" w:rsidP="00000000" w:rsidRDefault="00000000" w:rsidRPr="00000000" w14:paraId="00000101">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Data Masking for the Banking Industry: Key Considerations for Financial Institutions, accessed November 6, 2025, </w:t>
      </w:r>
      <w:hyperlink r:id="rId18">
        <w:r w:rsidDel="00000000" w:rsidR="00000000" w:rsidRPr="00000000">
          <w:rPr>
            <w:rFonts w:ascii="Google Sans" w:cs="Google Sans" w:eastAsia="Google Sans" w:hAnsi="Google Sans"/>
            <w:color w:val="0000ee"/>
            <w:sz w:val="24"/>
            <w:szCs w:val="24"/>
            <w:u w:val="single"/>
            <w:rtl w:val="0"/>
          </w:rPr>
          <w:t xml:space="preserve">https://accutivesecurity.com/data-masking-for-the-banking-industry-key-considerations-for-financial-institutions/</w:t>
        </w:r>
      </w:hyperlink>
      <w:r w:rsidDel="00000000" w:rsidR="00000000" w:rsidRPr="00000000">
        <w:rPr>
          <w:rtl w:val="0"/>
        </w:rPr>
      </w:r>
    </w:p>
    <w:p w:rsidR="00000000" w:rsidDel="00000000" w:rsidP="00000000" w:rsidRDefault="00000000" w:rsidRPr="00000000" w14:paraId="00000102">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GDPR Data Masking: PII Protection &amp; Compliance Guide 2025 - Accutive Security, accessed November 6, 2025, </w:t>
      </w:r>
      <w:hyperlink r:id="rId19">
        <w:r w:rsidDel="00000000" w:rsidR="00000000" w:rsidRPr="00000000">
          <w:rPr>
            <w:rFonts w:ascii="Google Sans" w:cs="Google Sans" w:eastAsia="Google Sans" w:hAnsi="Google Sans"/>
            <w:color w:val="0000ee"/>
            <w:sz w:val="24"/>
            <w:szCs w:val="24"/>
            <w:u w:val="single"/>
            <w:rtl w:val="0"/>
          </w:rPr>
          <w:t xml:space="preserve">https://accutivesecurity.com/how-to-implement-gdpr-data-masking-without-sacrificing-usability/</w:t>
        </w:r>
      </w:hyperlink>
      <w:r w:rsidDel="00000000" w:rsidR="00000000" w:rsidRPr="00000000">
        <w:rPr>
          <w:rtl w:val="0"/>
        </w:rPr>
      </w:r>
    </w:p>
    <w:p w:rsidR="00000000" w:rsidDel="00000000" w:rsidP="00000000" w:rsidRDefault="00000000" w:rsidRPr="00000000" w14:paraId="00000103">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Data Anonymization | Pros, Cons &amp; Common Techniques - Imperva, accessed November 6, 2025, </w:t>
      </w:r>
      <w:hyperlink r:id="rId20">
        <w:r w:rsidDel="00000000" w:rsidR="00000000" w:rsidRPr="00000000">
          <w:rPr>
            <w:rFonts w:ascii="Google Sans" w:cs="Google Sans" w:eastAsia="Google Sans" w:hAnsi="Google Sans"/>
            <w:color w:val="0000ee"/>
            <w:sz w:val="24"/>
            <w:szCs w:val="24"/>
            <w:u w:val="single"/>
            <w:rtl w:val="0"/>
          </w:rPr>
          <w:t xml:space="preserve">https://www.imperva.com/learn/data-security/anonymization/</w:t>
        </w:r>
      </w:hyperlink>
      <w:r w:rsidDel="00000000" w:rsidR="00000000" w:rsidRPr="00000000">
        <w:rPr>
          <w:rtl w:val="0"/>
        </w:rPr>
      </w:r>
    </w:p>
    <w:p w:rsidR="00000000" w:rsidDel="00000000" w:rsidP="00000000" w:rsidRDefault="00000000" w:rsidRPr="00000000" w14:paraId="00000104">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Data Masking in Spring Boot APIs - Medium, accessed November 6, 2025, </w:t>
      </w:r>
      <w:hyperlink r:id="rId21">
        <w:r w:rsidDel="00000000" w:rsidR="00000000" w:rsidRPr="00000000">
          <w:rPr>
            <w:rFonts w:ascii="Google Sans" w:cs="Google Sans" w:eastAsia="Google Sans" w:hAnsi="Google Sans"/>
            <w:color w:val="0000ee"/>
            <w:sz w:val="24"/>
            <w:szCs w:val="24"/>
            <w:u w:val="single"/>
            <w:rtl w:val="0"/>
          </w:rPr>
          <w:t xml:space="preserve">https://medium.com/@sachin2713/data-masking-in-spring-boot-apis-785561e1d51d</w:t>
        </w:r>
      </w:hyperlink>
      <w:r w:rsidDel="00000000" w:rsidR="00000000" w:rsidRPr="00000000">
        <w:rPr>
          <w:rtl w:val="0"/>
        </w:rPr>
      </w:r>
    </w:p>
    <w:p w:rsidR="00000000" w:rsidDel="00000000" w:rsidP="00000000" w:rsidRDefault="00000000" w:rsidRPr="00000000" w14:paraId="00000105">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Data masking requirements for 2025 and beyond - K2view, accessed November 6, 2025, </w:t>
      </w:r>
      <w:hyperlink r:id="rId22">
        <w:r w:rsidDel="00000000" w:rsidR="00000000" w:rsidRPr="00000000">
          <w:rPr>
            <w:rFonts w:ascii="Google Sans" w:cs="Google Sans" w:eastAsia="Google Sans" w:hAnsi="Google Sans"/>
            <w:color w:val="0000ee"/>
            <w:sz w:val="24"/>
            <w:szCs w:val="24"/>
            <w:u w:val="single"/>
            <w:rtl w:val="0"/>
          </w:rPr>
          <w:t xml:space="preserve">https://www.k2view.com/blog/data-masking-requirements/</w:t>
        </w:r>
      </w:hyperlink>
      <w:r w:rsidDel="00000000" w:rsidR="00000000" w:rsidRPr="00000000">
        <w:rPr>
          <w:rtl w:val="0"/>
        </w:rPr>
      </w:r>
    </w:p>
    <w:p w:rsidR="00000000" w:rsidDel="00000000" w:rsidP="00000000" w:rsidRDefault="00000000" w:rsidRPr="00000000" w14:paraId="00000106">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PII anonymization incident response - Hoop.dev, accessed November 6, 2025, </w:t>
      </w:r>
      <w:hyperlink r:id="rId23">
        <w:r w:rsidDel="00000000" w:rsidR="00000000" w:rsidRPr="00000000">
          <w:rPr>
            <w:rFonts w:ascii="Google Sans" w:cs="Google Sans" w:eastAsia="Google Sans" w:hAnsi="Google Sans"/>
            <w:color w:val="0000ee"/>
            <w:sz w:val="24"/>
            <w:szCs w:val="24"/>
            <w:u w:val="single"/>
            <w:rtl w:val="0"/>
          </w:rPr>
          <w:t xml:space="preserve">https://hoop.dev/blog/pii-anonymization-incident-response/</w:t>
        </w:r>
      </w:hyperlink>
      <w:r w:rsidDel="00000000" w:rsidR="00000000" w:rsidRPr="00000000">
        <w:rPr>
          <w:rtl w:val="0"/>
        </w:rPr>
      </w:r>
    </w:p>
    <w:p w:rsidR="00000000" w:rsidDel="00000000" w:rsidP="00000000" w:rsidRDefault="00000000" w:rsidRPr="00000000" w14:paraId="00000107">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Lexis®Visualfiles™ Obfuscation Tool - LexisNexis Enterprise ..., accessed November 6, 2025, </w:t>
      </w:r>
      <w:hyperlink r:id="rId24">
        <w:r w:rsidDel="00000000" w:rsidR="00000000" w:rsidRPr="00000000">
          <w:rPr>
            <w:rFonts w:ascii="Google Sans" w:cs="Google Sans" w:eastAsia="Google Sans" w:hAnsi="Google Sans"/>
            <w:color w:val="0000ee"/>
            <w:sz w:val="24"/>
            <w:szCs w:val="24"/>
            <w:u w:val="single"/>
            <w:rtl w:val="0"/>
          </w:rPr>
          <w:t xml:space="preserve">https://www.lexisnexis-es.co.uk/uploads/files/visualfiles-obfuscation-tool-data-sheet.pdf</w:t>
        </w:r>
      </w:hyperlink>
      <w:r w:rsidDel="00000000" w:rsidR="00000000" w:rsidRPr="00000000">
        <w:rPr>
          <w:rtl w:val="0"/>
        </w:rPr>
      </w:r>
    </w:p>
    <w:p w:rsidR="00000000" w:rsidDel="00000000" w:rsidP="00000000" w:rsidRDefault="00000000" w:rsidRPr="00000000" w14:paraId="00000108">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E2E testing mock api or use real endpoints? : r/reactjs - Reddit, accessed November 6, 2025, </w:t>
      </w:r>
      <w:hyperlink r:id="rId25">
        <w:r w:rsidDel="00000000" w:rsidR="00000000" w:rsidRPr="00000000">
          <w:rPr>
            <w:rFonts w:ascii="Google Sans" w:cs="Google Sans" w:eastAsia="Google Sans" w:hAnsi="Google Sans"/>
            <w:color w:val="0000ee"/>
            <w:sz w:val="24"/>
            <w:szCs w:val="24"/>
            <w:u w:val="single"/>
            <w:rtl w:val="0"/>
          </w:rPr>
          <w:t xml:space="preserve">https://www.reddit.com/r/reactjs/comments/17y9vhy/e2e_testing_mock_api_or_use_real_endpoints/</w:t>
        </w:r>
      </w:hyperlink>
      <w:r w:rsidDel="00000000" w:rsidR="00000000" w:rsidRPr="00000000">
        <w:rPr>
          <w:rtl w:val="0"/>
        </w:rPr>
      </w:r>
    </w:p>
    <w:p w:rsidR="00000000" w:rsidDel="00000000" w:rsidP="00000000" w:rsidRDefault="00000000" w:rsidRPr="00000000" w14:paraId="00000109">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Unit vs Integration vs End-to-End Testing in Automation - RTCTek, accessed November 6, 2025, </w:t>
      </w:r>
      <w:hyperlink r:id="rId26">
        <w:r w:rsidDel="00000000" w:rsidR="00000000" w:rsidRPr="00000000">
          <w:rPr>
            <w:rFonts w:ascii="Google Sans" w:cs="Google Sans" w:eastAsia="Google Sans" w:hAnsi="Google Sans"/>
            <w:color w:val="0000ee"/>
            <w:sz w:val="24"/>
            <w:szCs w:val="24"/>
            <w:u w:val="single"/>
            <w:rtl w:val="0"/>
          </w:rPr>
          <w:t xml:space="preserve">https://rtctek.com/unit-vs-integration-vs-end-to-end-testing-in-automation/</w:t>
        </w:r>
      </w:hyperlink>
      <w:r w:rsidDel="00000000" w:rsidR="00000000" w:rsidRPr="00000000">
        <w:rPr>
          <w:rtl w:val="0"/>
        </w:rPr>
      </w:r>
    </w:p>
    <w:p w:rsidR="00000000" w:rsidDel="00000000" w:rsidP="00000000" w:rsidRDefault="00000000" w:rsidRPr="00000000" w14:paraId="0000010A">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do you distinguish between end to end and integration testing? : r/devops - Reddit, accessed November 6, 2025, </w:t>
      </w:r>
      <w:hyperlink r:id="rId27">
        <w:r w:rsidDel="00000000" w:rsidR="00000000" w:rsidRPr="00000000">
          <w:rPr>
            <w:rFonts w:ascii="Google Sans" w:cs="Google Sans" w:eastAsia="Google Sans" w:hAnsi="Google Sans"/>
            <w:color w:val="0000ee"/>
            <w:sz w:val="24"/>
            <w:szCs w:val="24"/>
            <w:u w:val="single"/>
            <w:rtl w:val="0"/>
          </w:rPr>
          <w:t xml:space="preserve">https://www.reddit.com/r/devops/comments/xztk9a/how_do_you_distinguish_between_end_to_end_and/</w:t>
        </w:r>
      </w:hyperlink>
      <w:r w:rsidDel="00000000" w:rsidR="00000000" w:rsidRPr="00000000">
        <w:rPr>
          <w:rtl w:val="0"/>
        </w:rPr>
      </w:r>
    </w:p>
    <w:p w:rsidR="00000000" w:rsidDel="00000000" w:rsidP="00000000" w:rsidRDefault="00000000" w:rsidRPr="00000000" w14:paraId="0000010B">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Handling third-party API requests in End-to-End testing - Stack Overflow, accessed November 6, 2025, </w:t>
      </w:r>
      <w:hyperlink r:id="rId28">
        <w:r w:rsidDel="00000000" w:rsidR="00000000" w:rsidRPr="00000000">
          <w:rPr>
            <w:rFonts w:ascii="Google Sans" w:cs="Google Sans" w:eastAsia="Google Sans" w:hAnsi="Google Sans"/>
            <w:color w:val="0000ee"/>
            <w:sz w:val="24"/>
            <w:szCs w:val="24"/>
            <w:u w:val="single"/>
            <w:rtl w:val="0"/>
          </w:rPr>
          <w:t xml:space="preserve">https://stackoverflow.com/questions/52626983/handling-third-party-api-requests-in-end-to-end-testing</w:t>
        </w:r>
      </w:hyperlink>
      <w:r w:rsidDel="00000000" w:rsidR="00000000" w:rsidRPr="00000000">
        <w:rPr>
          <w:rtl w:val="0"/>
        </w:rPr>
      </w:r>
    </w:p>
    <w:p w:rsidR="00000000" w:rsidDel="00000000" w:rsidP="00000000" w:rsidRDefault="00000000" w:rsidRPr="00000000" w14:paraId="0000010C">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When should I (not) use mocks in testing? - DEV Community, accessed November 6, 2025, </w:t>
      </w:r>
      <w:hyperlink r:id="rId29">
        <w:r w:rsidDel="00000000" w:rsidR="00000000" w:rsidRPr="00000000">
          <w:rPr>
            <w:rFonts w:ascii="Google Sans" w:cs="Google Sans" w:eastAsia="Google Sans" w:hAnsi="Google Sans"/>
            <w:color w:val="0000ee"/>
            <w:sz w:val="24"/>
            <w:szCs w:val="24"/>
            <w:u w:val="single"/>
            <w:rtl w:val="0"/>
          </w:rPr>
          <w:t xml:space="preserve">https://dev.to/kettanaito/when-should-i-not-use-mocks-in-testing-544e</w:t>
        </w:r>
      </w:hyperlink>
      <w:r w:rsidDel="00000000" w:rsidR="00000000" w:rsidRPr="00000000">
        <w:rPr>
          <w:rtl w:val="0"/>
        </w:rPr>
      </w:r>
    </w:p>
    <w:p w:rsidR="00000000" w:rsidDel="00000000" w:rsidP="00000000" w:rsidRDefault="00000000" w:rsidRPr="00000000" w14:paraId="0000010D">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Unit test vs Integration Test vs End to End Test - Reddit, accessed November 6, 2025, </w:t>
      </w:r>
      <w:hyperlink r:id="rId30">
        <w:r w:rsidDel="00000000" w:rsidR="00000000" w:rsidRPr="00000000">
          <w:rPr>
            <w:rFonts w:ascii="Google Sans" w:cs="Google Sans" w:eastAsia="Google Sans" w:hAnsi="Google Sans"/>
            <w:color w:val="0000ee"/>
            <w:sz w:val="24"/>
            <w:szCs w:val="24"/>
            <w:u w:val="single"/>
            <w:rtl w:val="0"/>
          </w:rPr>
          <w:t xml:space="preserve">https://www.reddit.com/r/softwaredevelopment/comments/1dkz2mo/unit_test_vs_integration_test_vs_end_to_end_test/</w:t>
        </w:r>
      </w:hyperlink>
      <w:r w:rsidDel="00000000" w:rsidR="00000000" w:rsidRPr="00000000">
        <w:rPr>
          <w:rtl w:val="0"/>
        </w:rPr>
      </w:r>
    </w:p>
    <w:p w:rsidR="00000000" w:rsidDel="00000000" w:rsidP="00000000" w:rsidRDefault="00000000" w:rsidRPr="00000000" w14:paraId="0000010E">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Unit vs Integration vs System vs E2E Testing - Engineering Fundamentals Playbook, accessed November 6, 2025, </w:t>
      </w:r>
      <w:hyperlink r:id="rId31">
        <w:r w:rsidDel="00000000" w:rsidR="00000000" w:rsidRPr="00000000">
          <w:rPr>
            <w:rFonts w:ascii="Google Sans" w:cs="Google Sans" w:eastAsia="Google Sans" w:hAnsi="Google Sans"/>
            <w:color w:val="0000ee"/>
            <w:sz w:val="24"/>
            <w:szCs w:val="24"/>
            <w:u w:val="single"/>
            <w:rtl w:val="0"/>
          </w:rPr>
          <w:t xml:space="preserve">https://microsoft.github.io/code-with-engineering-playbook/automated-testing/e2e-testing/testing-comparison/</w:t>
        </w:r>
      </w:hyperlink>
      <w:r w:rsidDel="00000000" w:rsidR="00000000" w:rsidRPr="00000000">
        <w:rPr>
          <w:rtl w:val="0"/>
        </w:rPr>
      </w:r>
    </w:p>
    <w:p w:rsidR="00000000" w:rsidDel="00000000" w:rsidP="00000000" w:rsidRDefault="00000000" w:rsidRPr="00000000" w14:paraId="0000010F">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Staging vs Test Environments: Key Differences and When to Use Each - Shipyard Build, accessed November 6, 2025, </w:t>
      </w:r>
      <w:hyperlink r:id="rId32">
        <w:r w:rsidDel="00000000" w:rsidR="00000000" w:rsidRPr="00000000">
          <w:rPr>
            <w:rFonts w:ascii="Google Sans" w:cs="Google Sans" w:eastAsia="Google Sans" w:hAnsi="Google Sans"/>
            <w:color w:val="0000ee"/>
            <w:sz w:val="24"/>
            <w:szCs w:val="24"/>
            <w:u w:val="single"/>
            <w:rtl w:val="0"/>
          </w:rPr>
          <w:t xml:space="preserve">https://shipyard.build/blog/staging-environments-vs-test-environments/</w:t>
        </w:r>
      </w:hyperlink>
      <w:r w:rsidDel="00000000" w:rsidR="00000000" w:rsidRPr="00000000">
        <w:rPr>
          <w:rtl w:val="0"/>
        </w:rPr>
      </w:r>
    </w:p>
    <w:p w:rsidR="00000000" w:rsidDel="00000000" w:rsidP="00000000" w:rsidRDefault="00000000" w:rsidRPr="00000000" w14:paraId="00000110">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LexisNexis Launches API Dev Portal to Give Firms 360 Degree ..., accessed November 6, 2025, </w:t>
      </w:r>
      <w:hyperlink r:id="rId33">
        <w:r w:rsidDel="00000000" w:rsidR="00000000" w:rsidRPr="00000000">
          <w:rPr>
            <w:rFonts w:ascii="Google Sans" w:cs="Google Sans" w:eastAsia="Google Sans" w:hAnsi="Google Sans"/>
            <w:color w:val="0000ee"/>
            <w:sz w:val="24"/>
            <w:szCs w:val="24"/>
            <w:u w:val="single"/>
            <w:rtl w:val="0"/>
          </w:rPr>
          <w:t xml:space="preserve">https://www.artificiallawyer.com/2022/03/10/lexisnexis-launches-api-dev-portal-to-give-firms-360-degree-legal-data-view/</w:t>
        </w:r>
      </w:hyperlink>
      <w:r w:rsidDel="00000000" w:rsidR="00000000" w:rsidRPr="00000000">
        <w:rPr>
          <w:rtl w:val="0"/>
        </w:rPr>
      </w:r>
    </w:p>
    <w:p w:rsidR="00000000" w:rsidDel="00000000" w:rsidP="00000000" w:rsidRDefault="00000000" w:rsidRPr="00000000" w14:paraId="00000111">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LexisNexis Unveils API Developer Portal to Enhance Business Intelligence and Workflow, accessed November 6, 2025, </w:t>
      </w:r>
      <w:hyperlink r:id="rId34">
        <w:r w:rsidDel="00000000" w:rsidR="00000000" w:rsidRPr="00000000">
          <w:rPr>
            <w:rFonts w:ascii="Google Sans" w:cs="Google Sans" w:eastAsia="Google Sans" w:hAnsi="Google Sans"/>
            <w:color w:val="0000ee"/>
            <w:sz w:val="24"/>
            <w:szCs w:val="24"/>
            <w:u w:val="single"/>
            <w:rtl w:val="0"/>
          </w:rPr>
          <w:t xml:space="preserve">https://www.deweybstrategic.com/2022/03/lexisnexis-unveils-api-developer-portal-to-enhance-business-intelligence-and-workflow.html</w:t>
        </w:r>
      </w:hyperlink>
      <w:r w:rsidDel="00000000" w:rsidR="00000000" w:rsidRPr="00000000">
        <w:rPr>
          <w:rtl w:val="0"/>
        </w:rPr>
      </w:r>
    </w:p>
    <w:p w:rsidR="00000000" w:rsidDel="00000000" w:rsidP="00000000" w:rsidRDefault="00000000" w:rsidRPr="00000000" w14:paraId="00000112">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Should I mock APIs in end-to-end testing? - Stack Overflow, accessed November 6, 2025, </w:t>
      </w:r>
      <w:hyperlink r:id="rId35">
        <w:r w:rsidDel="00000000" w:rsidR="00000000" w:rsidRPr="00000000">
          <w:rPr>
            <w:rFonts w:ascii="Google Sans" w:cs="Google Sans" w:eastAsia="Google Sans" w:hAnsi="Google Sans"/>
            <w:color w:val="0000ee"/>
            <w:sz w:val="24"/>
            <w:szCs w:val="24"/>
            <w:u w:val="single"/>
            <w:rtl w:val="0"/>
          </w:rPr>
          <w:t xml:space="preserve">https://stackoverflow.com/questions/71969081/should-i-mock-apis-in-end-to-end-testing</w:t>
        </w:r>
      </w:hyperlink>
      <w:r w:rsidDel="00000000" w:rsidR="00000000" w:rsidRPr="00000000">
        <w:rPr>
          <w:rtl w:val="0"/>
        </w:rPr>
      </w:r>
    </w:p>
    <w:p w:rsidR="00000000" w:rsidDel="00000000" w:rsidP="00000000" w:rsidRDefault="00000000" w:rsidRPr="00000000" w14:paraId="00000113">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Should API calls to external services be mocked when testing a backend API? - Reddit, accessed November 6, 2025, </w:t>
      </w:r>
      <w:hyperlink r:id="rId36">
        <w:r w:rsidDel="00000000" w:rsidR="00000000" w:rsidRPr="00000000">
          <w:rPr>
            <w:rFonts w:ascii="Google Sans" w:cs="Google Sans" w:eastAsia="Google Sans" w:hAnsi="Google Sans"/>
            <w:color w:val="0000ee"/>
            <w:sz w:val="24"/>
            <w:szCs w:val="24"/>
            <w:u w:val="single"/>
            <w:rtl w:val="0"/>
          </w:rPr>
          <w:t xml:space="preserve">https://www.reddit.com/r/microservices/comments/1kar00b/should_api_calls_to_external_services_be_mocked/</w:t>
        </w:r>
      </w:hyperlink>
      <w:r w:rsidDel="00000000" w:rsidR="00000000" w:rsidRPr="00000000">
        <w:rPr>
          <w:rtl w:val="0"/>
        </w:rPr>
      </w:r>
    </w:p>
    <w:p w:rsidR="00000000" w:rsidDel="00000000" w:rsidP="00000000" w:rsidRDefault="00000000" w:rsidRPr="00000000" w14:paraId="00000114">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Canary Releases: A Comprehensive Guide to Safer Deployments, accessed November 6, 2025, </w:t>
      </w:r>
      <w:hyperlink r:id="rId37">
        <w:r w:rsidDel="00000000" w:rsidR="00000000" w:rsidRPr="00000000">
          <w:rPr>
            <w:rFonts w:ascii="Google Sans" w:cs="Google Sans" w:eastAsia="Google Sans" w:hAnsi="Google Sans"/>
            <w:color w:val="0000ee"/>
            <w:sz w:val="24"/>
            <w:szCs w:val="24"/>
            <w:u w:val="single"/>
            <w:rtl w:val="0"/>
          </w:rPr>
          <w:t xml:space="preserve">https://www.gravitee.io/blog/comprehensive-guide-to-canary-releases</w:t>
        </w:r>
      </w:hyperlink>
      <w:r w:rsidDel="00000000" w:rsidR="00000000" w:rsidRPr="00000000">
        <w:rPr>
          <w:rtl w:val="0"/>
        </w:rPr>
      </w:r>
    </w:p>
    <w:p w:rsidR="00000000" w:rsidDel="00000000" w:rsidP="00000000" w:rsidRDefault="00000000" w:rsidRPr="00000000" w14:paraId="00000115">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Feature Flags 101: Use Cases, Benefits, and Best Practices - LaunchDarkly, accessed November 6, 2025, </w:t>
      </w:r>
      <w:hyperlink r:id="rId38">
        <w:r w:rsidDel="00000000" w:rsidR="00000000" w:rsidRPr="00000000">
          <w:rPr>
            <w:rFonts w:ascii="Google Sans" w:cs="Google Sans" w:eastAsia="Google Sans" w:hAnsi="Google Sans"/>
            <w:color w:val="0000ee"/>
            <w:sz w:val="24"/>
            <w:szCs w:val="24"/>
            <w:u w:val="single"/>
            <w:rtl w:val="0"/>
          </w:rPr>
          <w:t xml:space="preserve">https://launchdarkly.com/blog/what-are-feature-flags/</w:t>
        </w:r>
      </w:hyperlink>
      <w:r w:rsidDel="00000000" w:rsidR="00000000" w:rsidRPr="00000000">
        <w:rPr>
          <w:rtl w:val="0"/>
        </w:rPr>
      </w:r>
    </w:p>
    <w:p w:rsidR="00000000" w:rsidDel="00000000" w:rsidP="00000000" w:rsidRDefault="00000000" w:rsidRPr="00000000" w14:paraId="00000116">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Introduction to Synthetic API Monitoring - Testfully, accessed November 6, 2025, </w:t>
      </w:r>
      <w:hyperlink r:id="rId39">
        <w:r w:rsidDel="00000000" w:rsidR="00000000" w:rsidRPr="00000000">
          <w:rPr>
            <w:rFonts w:ascii="Google Sans" w:cs="Google Sans" w:eastAsia="Google Sans" w:hAnsi="Google Sans"/>
            <w:color w:val="0000ee"/>
            <w:sz w:val="24"/>
            <w:szCs w:val="24"/>
            <w:u w:val="single"/>
            <w:rtl w:val="0"/>
          </w:rPr>
          <w:t xml:space="preserve">https://testfully.io/blog/synthetic-api-monitoring/</w:t>
        </w:r>
      </w:hyperlink>
      <w:r w:rsidDel="00000000" w:rsidR="00000000" w:rsidRPr="00000000">
        <w:rPr>
          <w:rtl w:val="0"/>
        </w:rPr>
      </w:r>
    </w:p>
    <w:p w:rsidR="00000000" w:rsidDel="00000000" w:rsidP="00000000" w:rsidRDefault="00000000" w:rsidRPr="00000000" w14:paraId="00000117">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synthetic monitoring - Dynatrace, accessed November 6, 2025, </w:t>
      </w:r>
      <w:hyperlink r:id="rId40">
        <w:r w:rsidDel="00000000" w:rsidR="00000000" w:rsidRPr="00000000">
          <w:rPr>
            <w:rFonts w:ascii="Google Sans" w:cs="Google Sans" w:eastAsia="Google Sans" w:hAnsi="Google Sans"/>
            <w:color w:val="0000ee"/>
            <w:sz w:val="24"/>
            <w:szCs w:val="24"/>
            <w:u w:val="single"/>
            <w:rtl w:val="0"/>
          </w:rPr>
          <w:t xml:space="preserve">https://www.dynatrace.com/news/blog/what-is-synthetic-monitoring/</w:t>
        </w:r>
      </w:hyperlink>
      <w:r w:rsidDel="00000000" w:rsidR="00000000" w:rsidRPr="00000000">
        <w:rPr>
          <w:rtl w:val="0"/>
        </w:rPr>
      </w:r>
    </w:p>
    <w:p w:rsidR="00000000" w:rsidDel="00000000" w:rsidP="00000000" w:rsidRDefault="00000000" w:rsidRPr="00000000" w14:paraId="00000118">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Advantages of Service Virtualization Over Service Mocking | Speedscale, accessed November 6, 2025, </w:t>
      </w:r>
      <w:hyperlink r:id="rId41">
        <w:r w:rsidDel="00000000" w:rsidR="00000000" w:rsidRPr="00000000">
          <w:rPr>
            <w:rFonts w:ascii="Google Sans" w:cs="Google Sans" w:eastAsia="Google Sans" w:hAnsi="Google Sans"/>
            <w:color w:val="0000ee"/>
            <w:sz w:val="24"/>
            <w:szCs w:val="24"/>
            <w:u w:val="single"/>
            <w:rtl w:val="0"/>
          </w:rPr>
          <w:t xml:space="preserve">https://speedscale.com/blog/service-virtualization-vs-mocking/</w:t>
        </w:r>
      </w:hyperlink>
      <w:r w:rsidDel="00000000" w:rsidR="00000000" w:rsidRPr="00000000">
        <w:rPr>
          <w:rtl w:val="0"/>
        </w:rPr>
      </w:r>
    </w:p>
    <w:p w:rsidR="00000000" w:rsidDel="00000000" w:rsidP="00000000" w:rsidRDefault="00000000" w:rsidRPr="00000000" w14:paraId="00000119">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Local Testing for Async Microservices &amp; Third-Party APIs - Island | The Enterprise Browser, accessed November 6, 2025, </w:t>
      </w:r>
      <w:hyperlink r:id="rId42">
        <w:r w:rsidDel="00000000" w:rsidR="00000000" w:rsidRPr="00000000">
          <w:rPr>
            <w:rFonts w:ascii="Google Sans" w:cs="Google Sans" w:eastAsia="Google Sans" w:hAnsi="Google Sans"/>
            <w:color w:val="0000ee"/>
            <w:sz w:val="24"/>
            <w:szCs w:val="24"/>
            <w:u w:val="single"/>
            <w:rtl w:val="0"/>
          </w:rPr>
          <w:t xml:space="preserve">https://www.island.io/blog/local-testing-for-async-microservices-third-party-apis</w:t>
        </w:r>
      </w:hyperlink>
      <w:r w:rsidDel="00000000" w:rsidR="00000000" w:rsidRPr="00000000">
        <w:rPr>
          <w:rtl w:val="0"/>
        </w:rPr>
      </w:r>
    </w:p>
    <w:p w:rsidR="00000000" w:rsidDel="00000000" w:rsidP="00000000" w:rsidRDefault="00000000" w:rsidRPr="00000000" w14:paraId="0000011A">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Mock Servers Enhance API Testing Efficiency - Speedscale, accessed November 6, 2025, </w:t>
      </w:r>
      <w:hyperlink r:id="rId43">
        <w:r w:rsidDel="00000000" w:rsidR="00000000" w:rsidRPr="00000000">
          <w:rPr>
            <w:rFonts w:ascii="Google Sans" w:cs="Google Sans" w:eastAsia="Google Sans" w:hAnsi="Google Sans"/>
            <w:color w:val="0000ee"/>
            <w:sz w:val="24"/>
            <w:szCs w:val="24"/>
            <w:u w:val="single"/>
            <w:rtl w:val="0"/>
          </w:rPr>
          <w:t xml:space="preserve">https://speedscale.com/blog/using-a-mock-server-understanding-efficient-api-testing/</w:t>
        </w:r>
      </w:hyperlink>
      <w:r w:rsidDel="00000000" w:rsidR="00000000" w:rsidRPr="00000000">
        <w:rPr>
          <w:rtl w:val="0"/>
        </w:rPr>
      </w:r>
    </w:p>
    <w:p w:rsidR="00000000" w:rsidDel="00000000" w:rsidP="00000000" w:rsidRDefault="00000000" w:rsidRPr="00000000" w14:paraId="0000011B">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API mocking vs service virtualization: Key differences and use cases - WireMock Cloud, accessed November 6, 2025, </w:t>
      </w:r>
      <w:hyperlink r:id="rId44">
        <w:r w:rsidDel="00000000" w:rsidR="00000000" w:rsidRPr="00000000">
          <w:rPr>
            <w:rFonts w:ascii="Google Sans" w:cs="Google Sans" w:eastAsia="Google Sans" w:hAnsi="Google Sans"/>
            <w:color w:val="0000ee"/>
            <w:sz w:val="24"/>
            <w:szCs w:val="24"/>
            <w:u w:val="single"/>
            <w:rtl w:val="0"/>
          </w:rPr>
          <w:t xml:space="preserve">https://www.wiremock.io/post/api-mocking-vs-service-virtualization-key-differences-and-use-cases</w:t>
        </w:r>
      </w:hyperlink>
      <w:r w:rsidDel="00000000" w:rsidR="00000000" w:rsidRPr="00000000">
        <w:rPr>
          <w:rtl w:val="0"/>
        </w:rPr>
      </w:r>
    </w:p>
    <w:p w:rsidR="00000000" w:rsidDel="00000000" w:rsidP="00000000" w:rsidRDefault="00000000" w:rsidRPr="00000000" w14:paraId="0000011C">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Stubbing, Mocking and Service Virtualization Differences for Test and Development Teams, accessed November 6, 2025, </w:t>
      </w:r>
      <w:hyperlink r:id="rId45">
        <w:r w:rsidDel="00000000" w:rsidR="00000000" w:rsidRPr="00000000">
          <w:rPr>
            <w:rFonts w:ascii="Google Sans" w:cs="Google Sans" w:eastAsia="Google Sans" w:hAnsi="Google Sans"/>
            <w:color w:val="0000ee"/>
            <w:sz w:val="24"/>
            <w:szCs w:val="24"/>
            <w:u w:val="single"/>
            <w:rtl w:val="0"/>
          </w:rPr>
          <w:t xml:space="preserve">https://www.infoq.com/articles/stubbing-mocking-service-virtualization-differences/</w:t>
        </w:r>
      </w:hyperlink>
      <w:r w:rsidDel="00000000" w:rsidR="00000000" w:rsidRPr="00000000">
        <w:rPr>
          <w:rtl w:val="0"/>
        </w:rPr>
      </w:r>
    </w:p>
    <w:p w:rsidR="00000000" w:rsidDel="00000000" w:rsidP="00000000" w:rsidRDefault="00000000" w:rsidRPr="00000000" w14:paraId="0000011D">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Stubs / Mocks vs. Service Virtualization..? Yikes - Stack Overflow, accessed November 6, 2025, </w:t>
      </w:r>
      <w:hyperlink r:id="rId46">
        <w:r w:rsidDel="00000000" w:rsidR="00000000" w:rsidRPr="00000000">
          <w:rPr>
            <w:rFonts w:ascii="Google Sans" w:cs="Google Sans" w:eastAsia="Google Sans" w:hAnsi="Google Sans"/>
            <w:color w:val="0000ee"/>
            <w:sz w:val="24"/>
            <w:szCs w:val="24"/>
            <w:u w:val="single"/>
            <w:rtl w:val="0"/>
          </w:rPr>
          <w:t xml:space="preserve">https://stackoverflow.com/questions/12055654/stubs-mocks-vs-service-virtualization-yikes</w:t>
        </w:r>
      </w:hyperlink>
      <w:r w:rsidDel="00000000" w:rsidR="00000000" w:rsidRPr="00000000">
        <w:rPr>
          <w:rtl w:val="0"/>
        </w:rPr>
      </w:r>
    </w:p>
    <w:p w:rsidR="00000000" w:rsidDel="00000000" w:rsidP="00000000" w:rsidRDefault="00000000" w:rsidRPr="00000000" w14:paraId="0000011E">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Top API Mocking Frameworks of 2025 | Zuplo Learning Center, accessed November 6, 2025, </w:t>
      </w:r>
      <w:hyperlink r:id="rId47">
        <w:r w:rsidDel="00000000" w:rsidR="00000000" w:rsidRPr="00000000">
          <w:rPr>
            <w:rFonts w:ascii="Google Sans" w:cs="Google Sans" w:eastAsia="Google Sans" w:hAnsi="Google Sans"/>
            <w:color w:val="0000ee"/>
            <w:sz w:val="24"/>
            <w:szCs w:val="24"/>
            <w:u w:val="single"/>
            <w:rtl w:val="0"/>
          </w:rPr>
          <w:t xml:space="preserve">https://zuplo.com/learning-center/top-api-mocking-frameworks</w:t>
        </w:r>
      </w:hyperlink>
      <w:r w:rsidDel="00000000" w:rsidR="00000000" w:rsidRPr="00000000">
        <w:rPr>
          <w:rtl w:val="0"/>
        </w:rPr>
      </w:r>
    </w:p>
    <w:p w:rsidR="00000000" w:rsidDel="00000000" w:rsidP="00000000" w:rsidRDefault="00000000" w:rsidRPr="00000000" w14:paraId="0000011F">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Docker - MockServer, accessed November 6, 2025, </w:t>
      </w:r>
      <w:hyperlink r:id="rId48">
        <w:r w:rsidDel="00000000" w:rsidR="00000000" w:rsidRPr="00000000">
          <w:rPr>
            <w:rFonts w:ascii="Google Sans" w:cs="Google Sans" w:eastAsia="Google Sans" w:hAnsi="Google Sans"/>
            <w:color w:val="0000ee"/>
            <w:sz w:val="24"/>
            <w:szCs w:val="24"/>
            <w:u w:val="single"/>
            <w:rtl w:val="0"/>
          </w:rPr>
          <w:t xml:space="preserve">https://www.mock-server.com/where/docker.html</w:t>
        </w:r>
      </w:hyperlink>
      <w:r w:rsidDel="00000000" w:rsidR="00000000" w:rsidRPr="00000000">
        <w:rPr>
          <w:rtl w:val="0"/>
        </w:rPr>
      </w:r>
    </w:p>
    <w:p w:rsidR="00000000" w:rsidDel="00000000" w:rsidP="00000000" w:rsidRDefault="00000000" w:rsidRPr="00000000" w14:paraId="00000120">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Helm &amp; Kubernetes - MockServer, accessed November 6, 2025, </w:t>
      </w:r>
      <w:hyperlink r:id="rId49">
        <w:r w:rsidDel="00000000" w:rsidR="00000000" w:rsidRPr="00000000">
          <w:rPr>
            <w:rFonts w:ascii="Google Sans" w:cs="Google Sans" w:eastAsia="Google Sans" w:hAnsi="Google Sans"/>
            <w:color w:val="0000ee"/>
            <w:sz w:val="24"/>
            <w:szCs w:val="24"/>
            <w:u w:val="single"/>
            <w:rtl w:val="0"/>
          </w:rPr>
          <w:t xml:space="preserve">https://www.mock-server.com/where/kubernetes.html</w:t>
        </w:r>
      </w:hyperlink>
      <w:r w:rsidDel="00000000" w:rsidR="00000000" w:rsidRPr="00000000">
        <w:rPr>
          <w:rtl w:val="0"/>
        </w:rPr>
      </w:r>
    </w:p>
    <w:p w:rsidR="00000000" w:rsidDel="00000000" w:rsidP="00000000" w:rsidRDefault="00000000" w:rsidRPr="00000000" w14:paraId="00000121">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Get Started with the Microcks Docker Extension for API Mocking and Testing, accessed November 6, 2025, </w:t>
      </w:r>
      <w:hyperlink r:id="rId50">
        <w:r w:rsidDel="00000000" w:rsidR="00000000" w:rsidRPr="00000000">
          <w:rPr>
            <w:rFonts w:ascii="Google Sans" w:cs="Google Sans" w:eastAsia="Google Sans" w:hAnsi="Google Sans"/>
            <w:color w:val="0000ee"/>
            <w:sz w:val="24"/>
            <w:szCs w:val="24"/>
            <w:u w:val="single"/>
            <w:rtl w:val="0"/>
          </w:rPr>
          <w:t xml:space="preserve">https://www.docker.com/blog/get-started-with-the-microcks-docker-extension-for-api-mocking-and-testing/</w:t>
        </w:r>
      </w:hyperlink>
      <w:r w:rsidDel="00000000" w:rsidR="00000000" w:rsidRPr="00000000">
        <w:rPr>
          <w:rtl w:val="0"/>
        </w:rPr>
      </w:r>
    </w:p>
    <w:p w:rsidR="00000000" w:rsidDel="00000000" w:rsidP="00000000" w:rsidRDefault="00000000" w:rsidRPr="00000000" w14:paraId="00000122">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Microcks -Mock API Server In Kubernetes | by spidy138 - Medium, accessed November 6, 2025, </w:t>
      </w:r>
      <w:hyperlink r:id="rId51">
        <w:r w:rsidDel="00000000" w:rsidR="00000000" w:rsidRPr="00000000">
          <w:rPr>
            <w:rFonts w:ascii="Google Sans" w:cs="Google Sans" w:eastAsia="Google Sans" w:hAnsi="Google Sans"/>
            <w:color w:val="0000ee"/>
            <w:sz w:val="24"/>
            <w:szCs w:val="24"/>
            <w:u w:val="single"/>
            <w:rtl w:val="0"/>
          </w:rPr>
          <w:t xml:space="preserve">https://spidy138.medium.com/microcks-mock-api-server-in-kubernetes-d2382d14510a</w:t>
        </w:r>
      </w:hyperlink>
      <w:r w:rsidDel="00000000" w:rsidR="00000000" w:rsidRPr="00000000">
        <w:rPr>
          <w:rtl w:val="0"/>
        </w:rPr>
      </w:r>
    </w:p>
    <w:p w:rsidR="00000000" w:rsidDel="00000000" w:rsidP="00000000" w:rsidRDefault="00000000" w:rsidRPr="00000000" w14:paraId="00000123">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Mocking API services in development and testing with WireMock - Docker Docs, accessed November 6, 2025, </w:t>
      </w:r>
      <w:hyperlink r:id="rId52">
        <w:r w:rsidDel="00000000" w:rsidR="00000000" w:rsidRPr="00000000">
          <w:rPr>
            <w:rFonts w:ascii="Google Sans" w:cs="Google Sans" w:eastAsia="Google Sans" w:hAnsi="Google Sans"/>
            <w:color w:val="0000ee"/>
            <w:sz w:val="24"/>
            <w:szCs w:val="24"/>
            <w:u w:val="single"/>
            <w:rtl w:val="0"/>
          </w:rPr>
          <w:t xml:space="preserve">https://docs.docker.com/guides/wiremock/</w:t>
        </w:r>
      </w:hyperlink>
      <w:r w:rsidDel="00000000" w:rsidR="00000000" w:rsidRPr="00000000">
        <w:rPr>
          <w:rtl w:val="0"/>
        </w:rPr>
      </w:r>
    </w:p>
    <w:p w:rsidR="00000000" w:rsidDel="00000000" w:rsidP="00000000" w:rsidRDefault="00000000" w:rsidRPr="00000000" w14:paraId="00000124">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End-to-end testing best practices with Postman mock servers - Learning Lab, accessed November 6, 2025, </w:t>
      </w:r>
      <w:hyperlink r:id="rId53">
        <w:r w:rsidDel="00000000" w:rsidR="00000000" w:rsidRPr="00000000">
          <w:rPr>
            <w:rFonts w:ascii="Google Sans" w:cs="Google Sans" w:eastAsia="Google Sans" w:hAnsi="Google Sans"/>
            <w:color w:val="0000ee"/>
            <w:sz w:val="24"/>
            <w:szCs w:val="24"/>
            <w:u w:val="single"/>
            <w:rtl w:val="0"/>
          </w:rPr>
          <w:t xml:space="preserve">https://community.postman.com/t/end-to-end-testing-best-practices-with-postman-mock-servers/69403</w:t>
        </w:r>
      </w:hyperlink>
      <w:r w:rsidDel="00000000" w:rsidR="00000000" w:rsidRPr="00000000">
        <w:rPr>
          <w:rtl w:val="0"/>
        </w:rPr>
      </w:r>
    </w:p>
    <w:p w:rsidR="00000000" w:rsidDel="00000000" w:rsidP="00000000" w:rsidRDefault="00000000" w:rsidRPr="00000000" w14:paraId="00000125">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End-to-End Testing Best Practices with Postman Mock Servers, accessed November 6, 2025, </w:t>
      </w:r>
      <w:hyperlink r:id="rId54">
        <w:r w:rsidDel="00000000" w:rsidR="00000000" w:rsidRPr="00000000">
          <w:rPr>
            <w:rFonts w:ascii="Google Sans" w:cs="Google Sans" w:eastAsia="Google Sans" w:hAnsi="Google Sans"/>
            <w:color w:val="0000ee"/>
            <w:sz w:val="24"/>
            <w:szCs w:val="24"/>
            <w:u w:val="single"/>
            <w:rtl w:val="0"/>
          </w:rPr>
          <w:t xml:space="preserve">https://blog.postman.com/end-to-end-testing-best-practices-postman-mock-servers/</w:t>
        </w:r>
      </w:hyperlink>
      <w:r w:rsidDel="00000000" w:rsidR="00000000" w:rsidRPr="00000000">
        <w:rPr>
          <w:rtl w:val="0"/>
        </w:rPr>
      </w:r>
    </w:p>
    <w:p w:rsidR="00000000" w:rsidDel="00000000" w:rsidP="00000000" w:rsidRDefault="00000000" w:rsidRPr="00000000" w14:paraId="00000126">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Perform PACT Contract Testing: A Step-by-Step Guide - HyperTest, accessed November 6, 2025, </w:t>
      </w:r>
      <w:hyperlink r:id="rId55">
        <w:r w:rsidDel="00000000" w:rsidR="00000000" w:rsidRPr="00000000">
          <w:rPr>
            <w:rFonts w:ascii="Google Sans" w:cs="Google Sans" w:eastAsia="Google Sans" w:hAnsi="Google Sans"/>
            <w:color w:val="0000ee"/>
            <w:sz w:val="24"/>
            <w:szCs w:val="24"/>
            <w:u w:val="single"/>
            <w:rtl w:val="0"/>
          </w:rPr>
          <w:t xml:space="preserve">https://www.hypertest.co/contract-testing/pact-contract-testing</w:t>
        </w:r>
      </w:hyperlink>
      <w:r w:rsidDel="00000000" w:rsidR="00000000" w:rsidRPr="00000000">
        <w:rPr>
          <w:rtl w:val="0"/>
        </w:rPr>
      </w:r>
    </w:p>
    <w:p w:rsidR="00000000" w:rsidDel="00000000" w:rsidP="00000000" w:rsidRDefault="00000000" w:rsidRPr="00000000" w14:paraId="00000127">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Pact Docs: Introduction, accessed November 6, 2025, </w:t>
      </w:r>
      <w:hyperlink r:id="rId56">
        <w:r w:rsidDel="00000000" w:rsidR="00000000" w:rsidRPr="00000000">
          <w:rPr>
            <w:rFonts w:ascii="Google Sans" w:cs="Google Sans" w:eastAsia="Google Sans" w:hAnsi="Google Sans"/>
            <w:color w:val="0000ee"/>
            <w:sz w:val="24"/>
            <w:szCs w:val="24"/>
            <w:u w:val="single"/>
            <w:rtl w:val="0"/>
          </w:rPr>
          <w:t xml:space="preserve">https://docs.pact.io/</w:t>
        </w:r>
      </w:hyperlink>
      <w:r w:rsidDel="00000000" w:rsidR="00000000" w:rsidRPr="00000000">
        <w:rPr>
          <w:rtl w:val="0"/>
        </w:rPr>
      </w:r>
    </w:p>
    <w:p w:rsidR="00000000" w:rsidDel="00000000" w:rsidP="00000000" w:rsidRDefault="00000000" w:rsidRPr="00000000" w14:paraId="00000128">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Contract Testing &amp; How is it Used? - Pactflow, accessed November 6, 2025, </w:t>
      </w:r>
      <w:hyperlink r:id="rId57">
        <w:r w:rsidDel="00000000" w:rsidR="00000000" w:rsidRPr="00000000">
          <w:rPr>
            <w:rFonts w:ascii="Google Sans" w:cs="Google Sans" w:eastAsia="Google Sans" w:hAnsi="Google Sans"/>
            <w:color w:val="0000ee"/>
            <w:sz w:val="24"/>
            <w:szCs w:val="24"/>
            <w:u w:val="single"/>
            <w:rtl w:val="0"/>
          </w:rPr>
          <w:t xml:space="preserve">https://pactflow.io/blog/what-is-contract-testing/</w:t>
        </w:r>
      </w:hyperlink>
      <w:r w:rsidDel="00000000" w:rsidR="00000000" w:rsidRPr="00000000">
        <w:rPr>
          <w:rtl w:val="0"/>
        </w:rPr>
      </w:r>
    </w:p>
    <w:p w:rsidR="00000000" w:rsidDel="00000000" w:rsidP="00000000" w:rsidRDefault="00000000" w:rsidRPr="00000000" w14:paraId="00000129">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Automating API Testing with Newman in GitHub Actions | by Nivedita ..., accessed November 6, 2025, </w:t>
      </w:r>
      <w:hyperlink r:id="rId58">
        <w:r w:rsidDel="00000000" w:rsidR="00000000" w:rsidRPr="00000000">
          <w:rPr>
            <w:rFonts w:ascii="Google Sans" w:cs="Google Sans" w:eastAsia="Google Sans" w:hAnsi="Google Sans"/>
            <w:color w:val="0000ee"/>
            <w:sz w:val="24"/>
            <w:szCs w:val="24"/>
            <w:u w:val="single"/>
            <w:rtl w:val="0"/>
          </w:rPr>
          <w:t xml:space="preserve">https://medium.com/@nivedita8495/automating-api-testing-with-newman-in-github-actions-d2bfb664a57c</w:t>
        </w:r>
      </w:hyperlink>
      <w:r w:rsidDel="00000000" w:rsidR="00000000" w:rsidRPr="00000000">
        <w:rPr>
          <w:rtl w:val="0"/>
        </w:rPr>
      </w:r>
    </w:p>
    <w:p w:rsidR="00000000" w:rsidDel="00000000" w:rsidP="00000000" w:rsidRDefault="00000000" w:rsidRPr="00000000" w14:paraId="0000012A">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Building a Mock Server from User Traffic in Kubernetes - Speedscale, accessed November 6, 2025, </w:t>
      </w:r>
      <w:hyperlink r:id="rId59">
        <w:r w:rsidDel="00000000" w:rsidR="00000000" w:rsidRPr="00000000">
          <w:rPr>
            <w:rFonts w:ascii="Google Sans" w:cs="Google Sans" w:eastAsia="Google Sans" w:hAnsi="Google Sans"/>
            <w:color w:val="0000ee"/>
            <w:sz w:val="24"/>
            <w:szCs w:val="24"/>
            <w:u w:val="single"/>
            <w:rtl w:val="0"/>
          </w:rPr>
          <w:t xml:space="preserve">https://speedscale.com/blog/build-mock-server/</w:t>
        </w:r>
      </w:hyperlink>
      <w:r w:rsidDel="00000000" w:rsidR="00000000" w:rsidRPr="00000000">
        <w:rPr>
          <w:rtl w:val="0"/>
        </w:rPr>
      </w:r>
    </w:p>
    <w:p w:rsidR="00000000" w:rsidDel="00000000" w:rsidP="00000000" w:rsidRDefault="00000000" w:rsidRPr="00000000" w14:paraId="0000012B">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GoReplay - Open-Source Traffic Replay &amp; Testing Tool, accessed November 6, 2025, </w:t>
      </w:r>
      <w:hyperlink r:id="rId60">
        <w:r w:rsidDel="00000000" w:rsidR="00000000" w:rsidRPr="00000000">
          <w:rPr>
            <w:rFonts w:ascii="Google Sans" w:cs="Google Sans" w:eastAsia="Google Sans" w:hAnsi="Google Sans"/>
            <w:color w:val="0000ee"/>
            <w:sz w:val="24"/>
            <w:szCs w:val="24"/>
            <w:u w:val="single"/>
            <w:rtl w:val="0"/>
          </w:rPr>
          <w:t xml:space="preserve">https://goreplay.org/</w:t>
        </w:r>
      </w:hyperlink>
      <w:r w:rsidDel="00000000" w:rsidR="00000000" w:rsidRPr="00000000">
        <w:rPr>
          <w:rtl w:val="0"/>
        </w:rPr>
      </w:r>
    </w:p>
    <w:p w:rsidR="00000000" w:rsidDel="00000000" w:rsidP="00000000" w:rsidRDefault="00000000" w:rsidRPr="00000000" w14:paraId="0000012C">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Load Testing Your APIs: Techniques and Best Practices, accessed November 6, 2025, </w:t>
      </w:r>
      <w:hyperlink r:id="rId61">
        <w:r w:rsidDel="00000000" w:rsidR="00000000" w:rsidRPr="00000000">
          <w:rPr>
            <w:rFonts w:ascii="Google Sans" w:cs="Google Sans" w:eastAsia="Google Sans" w:hAnsi="Google Sans"/>
            <w:color w:val="0000ee"/>
            <w:sz w:val="24"/>
            <w:szCs w:val="24"/>
            <w:u w:val="single"/>
            <w:rtl w:val="0"/>
          </w:rPr>
          <w:t xml:space="preserve">https://goreplay.org/blog/load-testing-your-apis-techniques-and-best-practices/</w:t>
        </w:r>
      </w:hyperlink>
      <w:r w:rsidDel="00000000" w:rsidR="00000000" w:rsidRPr="00000000">
        <w:rPr>
          <w:rtl w:val="0"/>
        </w:rPr>
      </w:r>
    </w:p>
    <w:p w:rsidR="00000000" w:rsidDel="00000000" w:rsidP="00000000" w:rsidRDefault="00000000" w:rsidRPr="00000000" w14:paraId="0000012D">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Record &amp; Replay Testing: How to Move Beyond Record-and-Replay for Better Automated API Testing - GenQE-AI Based Quality Engineering, accessed November 6, 2025, </w:t>
      </w:r>
      <w:hyperlink r:id="rId62">
        <w:r w:rsidDel="00000000" w:rsidR="00000000" w:rsidRPr="00000000">
          <w:rPr>
            <w:rFonts w:ascii="Google Sans" w:cs="Google Sans" w:eastAsia="Google Sans" w:hAnsi="Google Sans"/>
            <w:color w:val="0000ee"/>
            <w:sz w:val="24"/>
            <w:szCs w:val="24"/>
            <w:u w:val="single"/>
            <w:rtl w:val="0"/>
          </w:rPr>
          <w:t xml:space="preserve">https://genqe.ai/ai-blogs/2025/05/01/record-replay-testing-how-to-move-beyond-record-and-replay-for-better-automated-api-testing/</w:t>
        </w:r>
      </w:hyperlink>
      <w:r w:rsidDel="00000000" w:rsidR="00000000" w:rsidRPr="00000000">
        <w:rPr>
          <w:rtl w:val="0"/>
        </w:rPr>
      </w:r>
    </w:p>
    <w:p w:rsidR="00000000" w:rsidDel="00000000" w:rsidP="00000000" w:rsidRDefault="00000000" w:rsidRPr="00000000" w14:paraId="0000012E">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API Staging Is Not Production - But Speedscale Makes It Close, accessed November 6, 2025, </w:t>
      </w:r>
      <w:hyperlink r:id="rId63">
        <w:r w:rsidDel="00000000" w:rsidR="00000000" w:rsidRPr="00000000">
          <w:rPr>
            <w:rFonts w:ascii="Google Sans" w:cs="Google Sans" w:eastAsia="Google Sans" w:hAnsi="Google Sans"/>
            <w:color w:val="0000ee"/>
            <w:sz w:val="24"/>
            <w:szCs w:val="24"/>
            <w:u w:val="single"/>
            <w:rtl w:val="0"/>
          </w:rPr>
          <w:t xml:space="preserve">https://speedscale.com/blog/api-staging-is-not-production-but-speedscale-makes-it-close/</w:t>
        </w:r>
      </w:hyperlink>
      <w:r w:rsidDel="00000000" w:rsidR="00000000" w:rsidRPr="00000000">
        <w:rPr>
          <w:rtl w:val="0"/>
        </w:rPr>
      </w:r>
    </w:p>
    <w:p w:rsidR="00000000" w:rsidDel="00000000" w:rsidP="00000000" w:rsidRDefault="00000000" w:rsidRPr="00000000" w14:paraId="0000012F">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Traffic Replay Alternatives to Enhance Your Testing and Analysis - Speedscale, accessed November 6, 2025, </w:t>
      </w:r>
      <w:hyperlink r:id="rId64">
        <w:r w:rsidDel="00000000" w:rsidR="00000000" w:rsidRPr="00000000">
          <w:rPr>
            <w:rFonts w:ascii="Google Sans" w:cs="Google Sans" w:eastAsia="Google Sans" w:hAnsi="Google Sans"/>
            <w:color w:val="0000ee"/>
            <w:sz w:val="24"/>
            <w:szCs w:val="24"/>
            <w:u w:val="single"/>
            <w:rtl w:val="0"/>
          </w:rPr>
          <w:t xml:space="preserve">https://speedscale.com/blog/traffic-replay-alternatives/</w:t>
        </w:r>
      </w:hyperlink>
      <w:r w:rsidDel="00000000" w:rsidR="00000000" w:rsidRPr="00000000">
        <w:rPr>
          <w:rtl w:val="0"/>
        </w:rPr>
      </w:r>
    </w:p>
    <w:p w:rsidR="00000000" w:rsidDel="00000000" w:rsidP="00000000" w:rsidRDefault="00000000" w:rsidRPr="00000000" w14:paraId="00000130">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Mastering API Rate Limiting: Strategies, Challenges, and Best Practices for a Scalable API, accessed November 6, 2025, </w:t>
      </w:r>
      <w:hyperlink r:id="rId65">
        <w:r w:rsidDel="00000000" w:rsidR="00000000" w:rsidRPr="00000000">
          <w:rPr>
            <w:rFonts w:ascii="Google Sans" w:cs="Google Sans" w:eastAsia="Google Sans" w:hAnsi="Google Sans"/>
            <w:color w:val="0000ee"/>
            <w:sz w:val="24"/>
            <w:szCs w:val="24"/>
            <w:u w:val="single"/>
            <w:rtl w:val="0"/>
          </w:rPr>
          <w:t xml:space="preserve">https://testfully.io/blog/api-rate-limit/</w:t>
        </w:r>
      </w:hyperlink>
      <w:r w:rsidDel="00000000" w:rsidR="00000000" w:rsidRPr="00000000">
        <w:rPr>
          <w:rtl w:val="0"/>
        </w:rPr>
      </w:r>
    </w:p>
    <w:p w:rsidR="00000000" w:rsidDel="00000000" w:rsidP="00000000" w:rsidRDefault="00000000" w:rsidRPr="00000000" w14:paraId="00000131">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Feature Toggles (aka Feature Flags) - Martin Fowler, accessed November 6, 2025, </w:t>
      </w:r>
      <w:hyperlink r:id="rId66">
        <w:r w:rsidDel="00000000" w:rsidR="00000000" w:rsidRPr="00000000">
          <w:rPr>
            <w:rFonts w:ascii="Google Sans" w:cs="Google Sans" w:eastAsia="Google Sans" w:hAnsi="Google Sans"/>
            <w:color w:val="0000ee"/>
            <w:sz w:val="24"/>
            <w:szCs w:val="24"/>
            <w:u w:val="single"/>
            <w:rtl w:val="0"/>
          </w:rPr>
          <w:t xml:space="preserve">https://martinfowler.com/articles/feature-toggles.html</w:t>
        </w:r>
      </w:hyperlink>
      <w:r w:rsidDel="00000000" w:rsidR="00000000" w:rsidRPr="00000000">
        <w:rPr>
          <w:rtl w:val="0"/>
        </w:rPr>
      </w:r>
    </w:p>
    <w:p w:rsidR="00000000" w:rsidDel="00000000" w:rsidP="00000000" w:rsidRDefault="00000000" w:rsidRPr="00000000" w14:paraId="00000132">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NET Feature Flag Management - Azure App Configuration - Microsoft Learn, accessed November 6, 2025, </w:t>
      </w:r>
      <w:hyperlink r:id="rId67">
        <w:r w:rsidDel="00000000" w:rsidR="00000000" w:rsidRPr="00000000">
          <w:rPr>
            <w:rFonts w:ascii="Google Sans" w:cs="Google Sans" w:eastAsia="Google Sans" w:hAnsi="Google Sans"/>
            <w:color w:val="0000ee"/>
            <w:sz w:val="24"/>
            <w:szCs w:val="24"/>
            <w:u w:val="single"/>
            <w:rtl w:val="0"/>
          </w:rPr>
          <w:t xml:space="preserve">https://learn.microsoft.com/en-us/azure/azure-app-configuration/feature-management-dotnet-reference</w:t>
        </w:r>
      </w:hyperlink>
      <w:r w:rsidDel="00000000" w:rsidR="00000000" w:rsidRPr="00000000">
        <w:rPr>
          <w:rtl w:val="0"/>
        </w:rPr>
      </w:r>
    </w:p>
    <w:p w:rsidR="00000000" w:rsidDel="00000000" w:rsidP="00000000" w:rsidRDefault="00000000" w:rsidRPr="00000000" w14:paraId="00000133">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11 principles for building and scaling feature flag systems - Unleash Documentation, accessed November 6, 2025, </w:t>
      </w:r>
      <w:hyperlink r:id="rId68">
        <w:r w:rsidDel="00000000" w:rsidR="00000000" w:rsidRPr="00000000">
          <w:rPr>
            <w:rFonts w:ascii="Google Sans" w:cs="Google Sans" w:eastAsia="Google Sans" w:hAnsi="Google Sans"/>
            <w:color w:val="0000ee"/>
            <w:sz w:val="24"/>
            <w:szCs w:val="24"/>
            <w:u w:val="single"/>
            <w:rtl w:val="0"/>
          </w:rPr>
          <w:t xml:space="preserve">https://docs.getunleash.io/topics/feature-flags/feature-flag-best-practices</w:t>
        </w:r>
      </w:hyperlink>
      <w:r w:rsidDel="00000000" w:rsidR="00000000" w:rsidRPr="00000000">
        <w:rPr>
          <w:rtl w:val="0"/>
        </w:rPr>
      </w:r>
    </w:p>
    <w:p w:rsidR="00000000" w:rsidDel="00000000" w:rsidP="00000000" w:rsidRDefault="00000000" w:rsidRPr="00000000" w14:paraId="00000134">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Canary Release: Deployment Safety and Efficiency - Google SRE, accessed November 6, 2025, </w:t>
      </w:r>
      <w:hyperlink r:id="rId69">
        <w:r w:rsidDel="00000000" w:rsidR="00000000" w:rsidRPr="00000000">
          <w:rPr>
            <w:rFonts w:ascii="Google Sans" w:cs="Google Sans" w:eastAsia="Google Sans" w:hAnsi="Google Sans"/>
            <w:color w:val="0000ee"/>
            <w:sz w:val="24"/>
            <w:szCs w:val="24"/>
            <w:u w:val="single"/>
            <w:rtl w:val="0"/>
          </w:rPr>
          <w:t xml:space="preserve">https://sre.google/workbook/canarying-releases/</w:t>
        </w:r>
      </w:hyperlink>
      <w:r w:rsidDel="00000000" w:rsidR="00000000" w:rsidRPr="00000000">
        <w:rPr>
          <w:rtl w:val="0"/>
        </w:rPr>
      </w:r>
    </w:p>
    <w:p w:rsidR="00000000" w:rsidDel="00000000" w:rsidP="00000000" w:rsidRDefault="00000000" w:rsidRPr="00000000" w14:paraId="00000135">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Best practices for implementing a canary release in API Gateway - Alibaba Cloud, accessed November 6, 2025, </w:t>
      </w:r>
      <w:hyperlink r:id="rId70">
        <w:r w:rsidDel="00000000" w:rsidR="00000000" w:rsidRPr="00000000">
          <w:rPr>
            <w:rFonts w:ascii="Google Sans" w:cs="Google Sans" w:eastAsia="Google Sans" w:hAnsi="Google Sans"/>
            <w:color w:val="0000ee"/>
            <w:sz w:val="24"/>
            <w:szCs w:val="24"/>
            <w:u w:val="single"/>
            <w:rtl w:val="0"/>
          </w:rPr>
          <w:t xml:space="preserve">https://www.alibabacloud.com/help/en/api-gateway/traditional-api-gateway/use-cases/best-practices-for-implementing-a-canary-release-in-api-gateway</w:t>
        </w:r>
      </w:hyperlink>
      <w:r w:rsidDel="00000000" w:rsidR="00000000" w:rsidRPr="00000000">
        <w:rPr>
          <w:rtl w:val="0"/>
        </w:rPr>
      </w:r>
    </w:p>
    <w:p w:rsidR="00000000" w:rsidDel="00000000" w:rsidP="00000000" w:rsidRDefault="00000000" w:rsidRPr="00000000" w14:paraId="00000136">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Performing canary deployments for service integrations with Amazon API Gateway, accessed November 6, 2025, </w:t>
      </w:r>
      <w:hyperlink r:id="rId71">
        <w:r w:rsidDel="00000000" w:rsidR="00000000" w:rsidRPr="00000000">
          <w:rPr>
            <w:rFonts w:ascii="Google Sans" w:cs="Google Sans" w:eastAsia="Google Sans" w:hAnsi="Google Sans"/>
            <w:color w:val="0000ee"/>
            <w:sz w:val="24"/>
            <w:szCs w:val="24"/>
            <w:u w:val="single"/>
            <w:rtl w:val="0"/>
          </w:rPr>
          <w:t xml:space="preserve">https://aws.amazon.com/blogs/compute/performing-canary-deployments-for-service-integrations-with-amazon-api-gateway/</w:t>
        </w:r>
      </w:hyperlink>
      <w:r w:rsidDel="00000000" w:rsidR="00000000" w:rsidRPr="00000000">
        <w:rPr>
          <w:rtl w:val="0"/>
        </w:rPr>
      </w:r>
    </w:p>
    <w:p w:rsidR="00000000" w:rsidDel="00000000" w:rsidP="00000000" w:rsidRDefault="00000000" w:rsidRPr="00000000" w14:paraId="00000137">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Synthetic Monitoring - API and Browser Testing - Datadog, accessed November 6, 2025, </w:t>
      </w:r>
      <w:hyperlink r:id="rId72">
        <w:r w:rsidDel="00000000" w:rsidR="00000000" w:rsidRPr="00000000">
          <w:rPr>
            <w:rFonts w:ascii="Google Sans" w:cs="Google Sans" w:eastAsia="Google Sans" w:hAnsi="Google Sans"/>
            <w:color w:val="0000ee"/>
            <w:sz w:val="24"/>
            <w:szCs w:val="24"/>
            <w:u w:val="single"/>
            <w:rtl w:val="0"/>
          </w:rPr>
          <w:t xml:space="preserve">https://www.datadoghq.com/product/synthetic-monitoring/</w:t>
        </w:r>
      </w:hyperlink>
      <w:r w:rsidDel="00000000" w:rsidR="00000000" w:rsidRPr="00000000">
        <w:rPr>
          <w:rtl w:val="0"/>
        </w:rPr>
      </w:r>
    </w:p>
    <w:p w:rsidR="00000000" w:rsidDel="00000000" w:rsidP="00000000" w:rsidRDefault="00000000" w:rsidRPr="00000000" w14:paraId="00000138">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Complete List of Must-Have Synthetic Monitoring Features - Catchpoint, accessed November 6, 2025, </w:t>
      </w:r>
      <w:hyperlink r:id="rId73">
        <w:r w:rsidDel="00000000" w:rsidR="00000000" w:rsidRPr="00000000">
          <w:rPr>
            <w:rFonts w:ascii="Google Sans" w:cs="Google Sans" w:eastAsia="Google Sans" w:hAnsi="Google Sans"/>
            <w:color w:val="0000ee"/>
            <w:sz w:val="24"/>
            <w:szCs w:val="24"/>
            <w:u w:val="single"/>
            <w:rtl w:val="0"/>
          </w:rPr>
          <w:t xml:space="preserve">https://www.catchpoint.com/guide-to-synthetic-monitoring/synthetic-monitoring-tool</w:t>
        </w:r>
      </w:hyperlink>
      <w:r w:rsidDel="00000000" w:rsidR="00000000" w:rsidRPr="00000000">
        <w:rPr>
          <w:rtl w:val="0"/>
        </w:rPr>
      </w:r>
    </w:p>
    <w:p w:rsidR="00000000" w:rsidDel="00000000" w:rsidP="00000000" w:rsidRDefault="00000000" w:rsidRPr="00000000" w14:paraId="00000139">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Kubernetes for CI/CD: A Complete Guide for 2025 - CloudOptimo, accessed November 6, 2025, </w:t>
      </w:r>
      <w:hyperlink r:id="rId74">
        <w:r w:rsidDel="00000000" w:rsidR="00000000" w:rsidRPr="00000000">
          <w:rPr>
            <w:rFonts w:ascii="Google Sans" w:cs="Google Sans" w:eastAsia="Google Sans" w:hAnsi="Google Sans"/>
            <w:color w:val="0000ee"/>
            <w:sz w:val="24"/>
            <w:szCs w:val="24"/>
            <w:u w:val="single"/>
            <w:rtl w:val="0"/>
          </w:rPr>
          <w:t xml:space="preserve">https://www.cloudoptimo.com/blog/kubernetes-for-ci-cd-a-complete-guide-for-2025/</w:t>
        </w:r>
      </w:hyperlink>
      <w:r w:rsidDel="00000000" w:rsidR="00000000" w:rsidRPr="00000000">
        <w:rPr>
          <w:rtl w:val="0"/>
        </w:rPr>
      </w:r>
    </w:p>
    <w:p w:rsidR="00000000" w:rsidDel="00000000" w:rsidP="00000000" w:rsidRDefault="00000000" w:rsidRPr="00000000" w14:paraId="0000013A">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Docker Compose: Mock external services - Stack Overflow, accessed November 6, 2025, </w:t>
      </w:r>
      <w:hyperlink r:id="rId75">
        <w:r w:rsidDel="00000000" w:rsidR="00000000" w:rsidRPr="00000000">
          <w:rPr>
            <w:rFonts w:ascii="Google Sans" w:cs="Google Sans" w:eastAsia="Google Sans" w:hAnsi="Google Sans"/>
            <w:color w:val="0000ee"/>
            <w:sz w:val="24"/>
            <w:szCs w:val="24"/>
            <w:u w:val="single"/>
            <w:rtl w:val="0"/>
          </w:rPr>
          <w:t xml:space="preserve">https://stackoverflow.com/questions/42964666/docker-compose-mock-external-services</w:t>
        </w:r>
      </w:hyperlink>
      <w:r w:rsidDel="00000000" w:rsidR="00000000" w:rsidRPr="00000000">
        <w:rPr>
          <w:rtl w:val="0"/>
        </w:rPr>
      </w:r>
    </w:p>
    <w:p w:rsidR="00000000" w:rsidDel="00000000" w:rsidP="00000000" w:rsidRDefault="00000000" w:rsidRPr="00000000" w14:paraId="0000013B">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Build a CI/CD pipeline for microservices on Kubernetes with Azure DevOps and Helm, accessed November 6, 2025, </w:t>
      </w:r>
      <w:hyperlink r:id="rId76">
        <w:r w:rsidDel="00000000" w:rsidR="00000000" w:rsidRPr="00000000">
          <w:rPr>
            <w:rFonts w:ascii="Google Sans" w:cs="Google Sans" w:eastAsia="Google Sans" w:hAnsi="Google Sans"/>
            <w:color w:val="0000ee"/>
            <w:sz w:val="24"/>
            <w:szCs w:val="24"/>
            <w:u w:val="single"/>
            <w:rtl w:val="0"/>
          </w:rPr>
          <w:t xml:space="preserve">https://learn.microsoft.com/en-us/azure/architecture/microservices/ci-cd-kubernetes</w:t>
        </w:r>
      </w:hyperlink>
      <w:r w:rsidDel="00000000" w:rsidR="00000000" w:rsidRPr="00000000">
        <w:rPr>
          <w:rtl w:val="0"/>
        </w:rPr>
      </w:r>
    </w:p>
    <w:p w:rsidR="00000000" w:rsidDel="00000000" w:rsidP="00000000" w:rsidRDefault="00000000" w:rsidRPr="00000000" w14:paraId="0000013C">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Run Postman Collections in your CI environment using Newman, accessed November 6, 2025, </w:t>
      </w:r>
      <w:hyperlink r:id="rId77">
        <w:r w:rsidDel="00000000" w:rsidR="00000000" w:rsidRPr="00000000">
          <w:rPr>
            <w:rFonts w:ascii="Google Sans" w:cs="Google Sans" w:eastAsia="Google Sans" w:hAnsi="Google Sans"/>
            <w:color w:val="0000ee"/>
            <w:sz w:val="24"/>
            <w:szCs w:val="24"/>
            <w:u w:val="single"/>
            <w:rtl w:val="0"/>
          </w:rPr>
          <w:t xml:space="preserve">https://learning.postman.com/docs/collections/using-newman-cli/continuous-integration/</w:t>
        </w:r>
      </w:hyperlink>
      <w:r w:rsidDel="00000000" w:rsidR="00000000" w:rsidRPr="00000000">
        <w:rPr>
          <w:rtl w:val="0"/>
        </w:rPr>
      </w:r>
    </w:p>
    <w:p w:rsidR="00000000" w:rsidDel="00000000" w:rsidP="00000000" w:rsidRDefault="00000000" w:rsidRPr="00000000" w14:paraId="0000013D">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Kubernetes CI/CD Pipelines – 8 Best Practices and Tools - Spacelift, accessed November 6, 2025, </w:t>
      </w:r>
      <w:hyperlink r:id="rId78">
        <w:r w:rsidDel="00000000" w:rsidR="00000000" w:rsidRPr="00000000">
          <w:rPr>
            <w:rFonts w:ascii="Google Sans" w:cs="Google Sans" w:eastAsia="Google Sans" w:hAnsi="Google Sans"/>
            <w:color w:val="0000ee"/>
            <w:sz w:val="24"/>
            <w:szCs w:val="24"/>
            <w:u w:val="single"/>
            <w:rtl w:val="0"/>
          </w:rPr>
          <w:t xml:space="preserve">https://spacelift.io/blog/kubernetes-ci-cd</w:t>
        </w:r>
      </w:hyperlink>
      <w:r w:rsidDel="00000000" w:rsidR="00000000" w:rsidRPr="00000000">
        <w:rPr>
          <w:rtl w:val="0"/>
        </w:rPr>
      </w:r>
    </w:p>
    <w:p w:rsidR="00000000" w:rsidDel="00000000" w:rsidP="00000000" w:rsidRDefault="00000000" w:rsidRPr="00000000" w14:paraId="0000013E">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Newman Action - GitHub Marketplace, accessed November 6, 2025, </w:t>
      </w:r>
      <w:hyperlink r:id="rId79">
        <w:r w:rsidDel="00000000" w:rsidR="00000000" w:rsidRPr="00000000">
          <w:rPr>
            <w:rFonts w:ascii="Google Sans" w:cs="Google Sans" w:eastAsia="Google Sans" w:hAnsi="Google Sans"/>
            <w:color w:val="0000ee"/>
            <w:sz w:val="24"/>
            <w:szCs w:val="24"/>
            <w:u w:val="single"/>
            <w:rtl w:val="0"/>
          </w:rPr>
          <w:t xml:space="preserve">https://github.com/marketplace/actions/newman-action</w:t>
        </w:r>
      </w:hyperlink>
      <w:r w:rsidDel="00000000" w:rsidR="00000000" w:rsidRPr="00000000">
        <w:rPr>
          <w:rtl w:val="0"/>
        </w:rPr>
      </w:r>
    </w:p>
    <w:p w:rsidR="00000000" w:rsidDel="00000000" w:rsidP="00000000" w:rsidRDefault="00000000" w:rsidRPr="00000000" w14:paraId="0000013F">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Set up an API Gateway canary release deployment - AWS Documentation, accessed November 6, 2025, </w:t>
      </w:r>
      <w:hyperlink r:id="rId80">
        <w:r w:rsidDel="00000000" w:rsidR="00000000" w:rsidRPr="00000000">
          <w:rPr>
            <w:rFonts w:ascii="Google Sans" w:cs="Google Sans" w:eastAsia="Google Sans" w:hAnsi="Google Sans"/>
            <w:color w:val="0000ee"/>
            <w:sz w:val="24"/>
            <w:szCs w:val="24"/>
            <w:u w:val="single"/>
            <w:rtl w:val="0"/>
          </w:rPr>
          <w:t xml:space="preserve">https://docs.aws.amazon.com/apigateway/latest/developerguide/canary-release.html</w:t>
        </w:r>
      </w:hyperlink>
      <w:r w:rsidDel="00000000" w:rsidR="00000000" w:rsidRPr="00000000">
        <w:rPr>
          <w:rtl w:val="0"/>
        </w:rPr>
      </w:r>
    </w:p>
    <w:p w:rsidR="00000000" w:rsidDel="00000000" w:rsidP="00000000" w:rsidRDefault="00000000" w:rsidRPr="00000000" w14:paraId="00000140">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Audit activities in Jira - Atlassian Support, accessed November 6, 2025, </w:t>
      </w:r>
      <w:hyperlink r:id="rId81">
        <w:r w:rsidDel="00000000" w:rsidR="00000000" w:rsidRPr="00000000">
          <w:rPr>
            <w:rFonts w:ascii="Google Sans" w:cs="Google Sans" w:eastAsia="Google Sans" w:hAnsi="Google Sans"/>
            <w:color w:val="0000ee"/>
            <w:sz w:val="24"/>
            <w:szCs w:val="24"/>
            <w:u w:val="single"/>
            <w:rtl w:val="0"/>
          </w:rPr>
          <w:t xml:space="preserve">https://support.atlassian.com/jira-cloud-administration/docs/audit-activities-in-jira-applications/</w:t>
        </w:r>
      </w:hyperlink>
      <w:r w:rsidDel="00000000" w:rsidR="00000000" w:rsidRPr="00000000">
        <w:rPr>
          <w:rtl w:val="0"/>
        </w:rPr>
      </w:r>
    </w:p>
    <w:p w:rsidR="00000000" w:rsidDel="00000000" w:rsidP="00000000" w:rsidRDefault="00000000" w:rsidRPr="00000000" w14:paraId="00000141">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Link GitHub workflows and deployments to Jira work items ..., accessed November 6, 2025, </w:t>
      </w:r>
      <w:hyperlink r:id="rId82">
        <w:r w:rsidDel="00000000" w:rsidR="00000000" w:rsidRPr="00000000">
          <w:rPr>
            <w:rFonts w:ascii="Google Sans" w:cs="Google Sans" w:eastAsia="Google Sans" w:hAnsi="Google Sans"/>
            <w:color w:val="0000ee"/>
            <w:sz w:val="24"/>
            <w:szCs w:val="24"/>
            <w:u w:val="single"/>
            <w:rtl w:val="0"/>
          </w:rPr>
          <w:t xml:space="preserve">https://support.atlassian.com/jira-cloud-administration/docs/link-github-workflows-and-deployments-to-jira-issues/</w:t>
        </w:r>
      </w:hyperlink>
      <w:r w:rsidDel="00000000" w:rsidR="00000000" w:rsidRPr="00000000">
        <w:rPr>
          <w:rtl w:val="0"/>
        </w:rPr>
      </w:r>
    </w:p>
    <w:p w:rsidR="00000000" w:rsidDel="00000000" w:rsidP="00000000" w:rsidRDefault="00000000" w:rsidRPr="00000000" w14:paraId="00000142">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integrate Jira Software and GitHub | The Developer's Edge | Atlassian - YouTube, accessed November 6, 2025, </w:t>
      </w:r>
      <w:hyperlink r:id="rId83">
        <w:r w:rsidDel="00000000" w:rsidR="00000000" w:rsidRPr="00000000">
          <w:rPr>
            <w:rFonts w:ascii="Google Sans" w:cs="Google Sans" w:eastAsia="Google Sans" w:hAnsi="Google Sans"/>
            <w:color w:val="0000ee"/>
            <w:sz w:val="24"/>
            <w:szCs w:val="24"/>
            <w:u w:val="single"/>
            <w:rtl w:val="0"/>
          </w:rPr>
          <w:t xml:space="preserve">https://www.youtube.com/watch?v=N-RZjp4og28</w:t>
        </w:r>
      </w:hyperlink>
      <w:r w:rsidDel="00000000" w:rsidR="00000000" w:rsidRPr="00000000">
        <w:rPr>
          <w:rtl w:val="0"/>
        </w:rPr>
      </w:r>
    </w:p>
    <w:p w:rsidR="00000000" w:rsidDel="00000000" w:rsidP="00000000" w:rsidRDefault="00000000" w:rsidRPr="00000000" w14:paraId="00000143">
      <w:pPr>
        <w:numPr>
          <w:ilvl w:val="0"/>
          <w:numId w:val="2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Integrate GitHub Actions with Postman, accessed November 6, 2025, </w:t>
      </w:r>
      <w:hyperlink r:id="rId84">
        <w:r w:rsidDel="00000000" w:rsidR="00000000" w:rsidRPr="00000000">
          <w:rPr>
            <w:rFonts w:ascii="Google Sans" w:cs="Google Sans" w:eastAsia="Google Sans" w:hAnsi="Google Sans"/>
            <w:color w:val="0000ee"/>
            <w:sz w:val="24"/>
            <w:szCs w:val="24"/>
            <w:u w:val="single"/>
            <w:rtl w:val="0"/>
          </w:rPr>
          <w:t xml:space="preserve">https://learning.postman.com/docs/integrations/available-integrations/ci-integrations/github-actions/</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95"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95"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95"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95"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95"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95"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95"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95"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95"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95"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95"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1695"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8">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9">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 w:type="table" w:styleId="Table4">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dynatrace.com/news/blog/what-is-synthetic-monitoring/" TargetMode="External"/><Relationship Id="rId84" Type="http://schemas.openxmlformats.org/officeDocument/2006/relationships/hyperlink" Target="https://learning.postman.com/docs/integrations/available-integrations/ci-integrations/github-actions/" TargetMode="External"/><Relationship Id="rId83" Type="http://schemas.openxmlformats.org/officeDocument/2006/relationships/hyperlink" Target="https://www.youtube.com/watch?v=N-RZjp4og28" TargetMode="External"/><Relationship Id="rId42" Type="http://schemas.openxmlformats.org/officeDocument/2006/relationships/hyperlink" Target="https://www.island.io/blog/local-testing-for-async-microservices-third-party-apis" TargetMode="External"/><Relationship Id="rId41" Type="http://schemas.openxmlformats.org/officeDocument/2006/relationships/hyperlink" Target="https://speedscale.com/blog/service-virtualization-vs-mocking/" TargetMode="External"/><Relationship Id="rId44" Type="http://schemas.openxmlformats.org/officeDocument/2006/relationships/hyperlink" Target="https://www.wiremock.io/post/api-mocking-vs-service-virtualization-key-differences-and-use-cases" TargetMode="External"/><Relationship Id="rId43" Type="http://schemas.openxmlformats.org/officeDocument/2006/relationships/hyperlink" Target="https://speedscale.com/blog/using-a-mock-server-understanding-efficient-api-testing/" TargetMode="External"/><Relationship Id="rId46" Type="http://schemas.openxmlformats.org/officeDocument/2006/relationships/hyperlink" Target="https://stackoverflow.com/questions/12055654/stubs-mocks-vs-service-virtualization-yikes" TargetMode="External"/><Relationship Id="rId45" Type="http://schemas.openxmlformats.org/officeDocument/2006/relationships/hyperlink" Target="https://www.infoq.com/articles/stubbing-mocking-service-virtualization-differences/" TargetMode="External"/><Relationship Id="rId80" Type="http://schemas.openxmlformats.org/officeDocument/2006/relationships/hyperlink" Target="https://docs.aws.amazon.com/apigateway/latest/developerguide/canary-release.html" TargetMode="External"/><Relationship Id="rId82" Type="http://schemas.openxmlformats.org/officeDocument/2006/relationships/hyperlink" Target="https://support.atlassian.com/jira-cloud-administration/docs/link-github-workflows-and-deployments-to-jira-issues/" TargetMode="External"/><Relationship Id="rId81" Type="http://schemas.openxmlformats.org/officeDocument/2006/relationships/hyperlink" Target="https://support.atlassian.com/jira-cloud-administration/docs/audit-activities-in-jira-applications/"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occ.gov/news-issuances/bulletins/2015/bulletin-2015-9.html" TargetMode="External"/><Relationship Id="rId48" Type="http://schemas.openxmlformats.org/officeDocument/2006/relationships/hyperlink" Target="https://www.mock-server.com/where/docker.html" TargetMode="External"/><Relationship Id="rId47" Type="http://schemas.openxmlformats.org/officeDocument/2006/relationships/hyperlink" Target="https://zuplo.com/learning-center/top-api-mocking-frameworks" TargetMode="External"/><Relationship Id="rId49" Type="http://schemas.openxmlformats.org/officeDocument/2006/relationships/hyperlink" Target="https://www.mock-server.com/where/kubernetes.html" TargetMode="External"/><Relationship Id="rId5" Type="http://schemas.openxmlformats.org/officeDocument/2006/relationships/styles" Target="styles.xml"/><Relationship Id="rId6" Type="http://schemas.openxmlformats.org/officeDocument/2006/relationships/hyperlink" Target="https://www.sei.cmu.edu/blog/the-challenges-of-testing-in-a-non-deterministic-world/" TargetMode="External"/><Relationship Id="rId7" Type="http://schemas.openxmlformats.org/officeDocument/2006/relationships/hyperlink" Target="https://medium.com/@sidharth.shukla19/enhancing-test-coverage-a-guide-to-testing-3rd-party-apis-778de187619d" TargetMode="External"/><Relationship Id="rId8" Type="http://schemas.openxmlformats.org/officeDocument/2006/relationships/hyperlink" Target="https://thenewstack.io/why-mocks-fail-real-environment-testing-for-microservices/" TargetMode="External"/><Relationship Id="rId73" Type="http://schemas.openxmlformats.org/officeDocument/2006/relationships/hyperlink" Target="https://www.catchpoint.com/guide-to-synthetic-monitoring/synthetic-monitoring-tool" TargetMode="External"/><Relationship Id="rId72" Type="http://schemas.openxmlformats.org/officeDocument/2006/relationships/hyperlink" Target="https://www.datadoghq.com/product/synthetic-monitoring/" TargetMode="External"/><Relationship Id="rId31" Type="http://schemas.openxmlformats.org/officeDocument/2006/relationships/hyperlink" Target="https://microsoft.github.io/code-with-engineering-playbook/automated-testing/e2e-testing/testing-comparison/" TargetMode="External"/><Relationship Id="rId75" Type="http://schemas.openxmlformats.org/officeDocument/2006/relationships/hyperlink" Target="https://stackoverflow.com/questions/42964666/docker-compose-mock-external-services" TargetMode="External"/><Relationship Id="rId30" Type="http://schemas.openxmlformats.org/officeDocument/2006/relationships/hyperlink" Target="https://www.reddit.com/r/softwaredevelopment/comments/1dkz2mo/unit_test_vs_integration_test_vs_end_to_end_test/" TargetMode="External"/><Relationship Id="rId74" Type="http://schemas.openxmlformats.org/officeDocument/2006/relationships/hyperlink" Target="https://www.cloudoptimo.com/blog/kubernetes-for-ci-cd-a-complete-guide-for-2025/" TargetMode="External"/><Relationship Id="rId33" Type="http://schemas.openxmlformats.org/officeDocument/2006/relationships/hyperlink" Target="https://www.artificiallawyer.com/2022/03/10/lexisnexis-launches-api-dev-portal-to-give-firms-360-degree-legal-data-view/" TargetMode="External"/><Relationship Id="rId77" Type="http://schemas.openxmlformats.org/officeDocument/2006/relationships/hyperlink" Target="https://learning.postman.com/docs/collections/using-newman-cli/continuous-integration/" TargetMode="External"/><Relationship Id="rId32" Type="http://schemas.openxmlformats.org/officeDocument/2006/relationships/hyperlink" Target="https://shipyard.build/blog/staging-environments-vs-test-environments/" TargetMode="External"/><Relationship Id="rId76" Type="http://schemas.openxmlformats.org/officeDocument/2006/relationships/hyperlink" Target="https://learn.microsoft.com/en-us/azure/architecture/microservices/ci-cd-kubernetes" TargetMode="External"/><Relationship Id="rId35" Type="http://schemas.openxmlformats.org/officeDocument/2006/relationships/hyperlink" Target="https://stackoverflow.com/questions/71969081/should-i-mock-apis-in-end-to-end-testing" TargetMode="External"/><Relationship Id="rId79" Type="http://schemas.openxmlformats.org/officeDocument/2006/relationships/hyperlink" Target="https://github.com/marketplace/actions/newman-action" TargetMode="External"/><Relationship Id="rId34" Type="http://schemas.openxmlformats.org/officeDocument/2006/relationships/hyperlink" Target="https://www.deweybstrategic.com/2022/03/lexisnexis-unveils-api-developer-portal-to-enhance-business-intelligence-and-workflow.html" TargetMode="External"/><Relationship Id="rId78" Type="http://schemas.openxmlformats.org/officeDocument/2006/relationships/hyperlink" Target="https://spacelift.io/blog/kubernetes-ci-cd" TargetMode="External"/><Relationship Id="rId71" Type="http://schemas.openxmlformats.org/officeDocument/2006/relationships/hyperlink" Target="https://aws.amazon.com/blogs/compute/performing-canary-deployments-for-service-integrations-with-amazon-api-gateway/" TargetMode="External"/><Relationship Id="rId70" Type="http://schemas.openxmlformats.org/officeDocument/2006/relationships/hyperlink" Target="https://www.alibabacloud.com/help/en/api-gateway/traditional-api-gateway/use-cases/best-practices-for-implementing-a-canary-release-in-api-gateway" TargetMode="External"/><Relationship Id="rId37" Type="http://schemas.openxmlformats.org/officeDocument/2006/relationships/hyperlink" Target="https://www.gravitee.io/blog/comprehensive-guide-to-canary-releases" TargetMode="External"/><Relationship Id="rId36" Type="http://schemas.openxmlformats.org/officeDocument/2006/relationships/hyperlink" Target="https://www.reddit.com/r/microservices/comments/1kar00b/should_api_calls_to_external_services_be_mocked/" TargetMode="External"/><Relationship Id="rId39" Type="http://schemas.openxmlformats.org/officeDocument/2006/relationships/hyperlink" Target="https://testfully.io/blog/synthetic-api-monitoring/" TargetMode="External"/><Relationship Id="rId38" Type="http://schemas.openxmlformats.org/officeDocument/2006/relationships/hyperlink" Target="https://launchdarkly.com/blog/what-are-feature-flags/" TargetMode="External"/><Relationship Id="rId62" Type="http://schemas.openxmlformats.org/officeDocument/2006/relationships/hyperlink" Target="https://genqe.ai/ai-blogs/2025/05/01/record-replay-testing-how-to-move-beyond-record-and-replay-for-better-automated-api-testing/" TargetMode="External"/><Relationship Id="rId61" Type="http://schemas.openxmlformats.org/officeDocument/2006/relationships/hyperlink" Target="https://goreplay.org/blog/load-testing-your-apis-techniques-and-best-practices/" TargetMode="External"/><Relationship Id="rId20" Type="http://schemas.openxmlformats.org/officeDocument/2006/relationships/hyperlink" Target="https://www.imperva.com/learn/data-security/anonymization/" TargetMode="External"/><Relationship Id="rId64" Type="http://schemas.openxmlformats.org/officeDocument/2006/relationships/hyperlink" Target="https://speedscale.com/blog/traffic-replay-alternatives/" TargetMode="External"/><Relationship Id="rId63" Type="http://schemas.openxmlformats.org/officeDocument/2006/relationships/hyperlink" Target="https://speedscale.com/blog/api-staging-is-not-production-but-speedscale-makes-it-close/" TargetMode="External"/><Relationship Id="rId22" Type="http://schemas.openxmlformats.org/officeDocument/2006/relationships/hyperlink" Target="https://www.k2view.com/blog/data-masking-requirements/" TargetMode="External"/><Relationship Id="rId66" Type="http://schemas.openxmlformats.org/officeDocument/2006/relationships/hyperlink" Target="https://martinfowler.com/articles/feature-toggles.html" TargetMode="External"/><Relationship Id="rId21" Type="http://schemas.openxmlformats.org/officeDocument/2006/relationships/hyperlink" Target="https://medium.com/@sachin2713/data-masking-in-spring-boot-apis-785561e1d51d" TargetMode="External"/><Relationship Id="rId65" Type="http://schemas.openxmlformats.org/officeDocument/2006/relationships/hyperlink" Target="https://testfully.io/blog/api-rate-limit/" TargetMode="External"/><Relationship Id="rId24" Type="http://schemas.openxmlformats.org/officeDocument/2006/relationships/hyperlink" Target="https://www.lexisnexis-es.co.uk/uploads/files/visualfiles-obfuscation-tool-data-sheet.pdf" TargetMode="External"/><Relationship Id="rId68" Type="http://schemas.openxmlformats.org/officeDocument/2006/relationships/hyperlink" Target="https://docs.getunleash.io/topics/feature-flags/feature-flag-best-practices" TargetMode="External"/><Relationship Id="rId23" Type="http://schemas.openxmlformats.org/officeDocument/2006/relationships/hyperlink" Target="https://hoop.dev/blog/pii-anonymization-incident-response/" TargetMode="External"/><Relationship Id="rId67" Type="http://schemas.openxmlformats.org/officeDocument/2006/relationships/hyperlink" Target="https://learn.microsoft.com/en-us/azure/azure-app-configuration/feature-management-dotnet-reference" TargetMode="External"/><Relationship Id="rId60" Type="http://schemas.openxmlformats.org/officeDocument/2006/relationships/hyperlink" Target="https://goreplay.org/" TargetMode="External"/><Relationship Id="rId26" Type="http://schemas.openxmlformats.org/officeDocument/2006/relationships/hyperlink" Target="https://rtctek.com/unit-vs-integration-vs-end-to-end-testing-in-automation/" TargetMode="External"/><Relationship Id="rId25" Type="http://schemas.openxmlformats.org/officeDocument/2006/relationships/hyperlink" Target="https://www.reddit.com/r/reactjs/comments/17y9vhy/e2e_testing_mock_api_or_use_real_endpoints/" TargetMode="External"/><Relationship Id="rId69" Type="http://schemas.openxmlformats.org/officeDocument/2006/relationships/hyperlink" Target="https://sre.google/workbook/canarying-releases/" TargetMode="External"/><Relationship Id="rId28" Type="http://schemas.openxmlformats.org/officeDocument/2006/relationships/hyperlink" Target="https://stackoverflow.com/questions/52626983/handling-third-party-api-requests-in-end-to-end-testing" TargetMode="External"/><Relationship Id="rId27" Type="http://schemas.openxmlformats.org/officeDocument/2006/relationships/hyperlink" Target="https://www.reddit.com/r/devops/comments/xztk9a/how_do_you_distinguish_between_end_to_end_and/" TargetMode="External"/><Relationship Id="rId29" Type="http://schemas.openxmlformats.org/officeDocument/2006/relationships/hyperlink" Target="https://dev.to/kettanaito/when-should-i-not-use-mocks-in-testing-544e" TargetMode="External"/><Relationship Id="rId51" Type="http://schemas.openxmlformats.org/officeDocument/2006/relationships/hyperlink" Target="https://spidy138.medium.com/microcks-mock-api-server-in-kubernetes-d2382d14510a" TargetMode="External"/><Relationship Id="rId50" Type="http://schemas.openxmlformats.org/officeDocument/2006/relationships/hyperlink" Target="https://www.docker.com/blog/get-started-with-the-microcks-docker-extension-for-api-mocking-and-testing/" TargetMode="External"/><Relationship Id="rId53" Type="http://schemas.openxmlformats.org/officeDocument/2006/relationships/hyperlink" Target="https://community.postman.com/t/end-to-end-testing-best-practices-with-postman-mock-servers/69403" TargetMode="External"/><Relationship Id="rId52" Type="http://schemas.openxmlformats.org/officeDocument/2006/relationships/hyperlink" Target="https://docs.docker.com/guides/wiremock/" TargetMode="External"/><Relationship Id="rId11" Type="http://schemas.openxmlformats.org/officeDocument/2006/relationships/hyperlink" Target="https://www.exabeam.com/explainers/sox-compliance/sox-testing-4-step-process-and-critical-best-practices/" TargetMode="External"/><Relationship Id="rId55" Type="http://schemas.openxmlformats.org/officeDocument/2006/relationships/hyperlink" Target="https://www.hypertest.co/contract-testing/pact-contract-testing" TargetMode="External"/><Relationship Id="rId10" Type="http://schemas.openxmlformats.org/officeDocument/2006/relationships/hyperlink" Target="https://www.ffiec.gov/sites/default/files/media/press-releases/2015/2015-appendix-j.pdf" TargetMode="External"/><Relationship Id="rId54" Type="http://schemas.openxmlformats.org/officeDocument/2006/relationships/hyperlink" Target="https://blog.postman.com/end-to-end-testing-best-practices-postman-mock-servers/" TargetMode="External"/><Relationship Id="rId13" Type="http://schemas.openxmlformats.org/officeDocument/2006/relationships/hyperlink" Target="https://safebooks.ai/resources/sox-compliance/sox-testing-the-complete-guide/" TargetMode="External"/><Relationship Id="rId57" Type="http://schemas.openxmlformats.org/officeDocument/2006/relationships/hyperlink" Target="https://pactflow.io/blog/what-is-contract-testing/" TargetMode="External"/><Relationship Id="rId12" Type="http://schemas.openxmlformats.org/officeDocument/2006/relationships/hyperlink" Target="https://wiiisdom.com/white-paper/business-objects-compliance-sox/" TargetMode="External"/><Relationship Id="rId56" Type="http://schemas.openxmlformats.org/officeDocument/2006/relationships/hyperlink" Target="https://docs.pact.io/" TargetMode="External"/><Relationship Id="rId15" Type="http://schemas.openxmlformats.org/officeDocument/2006/relationships/hyperlink" Target="https://www.revyz.io/blog/leveraging-jira-and-confluence-for-effective-compliance-audits-of-soc2-nis2-and-dora-frameworks" TargetMode="External"/><Relationship Id="rId59" Type="http://schemas.openxmlformats.org/officeDocument/2006/relationships/hyperlink" Target="https://speedscale.com/blog/build-mock-server/" TargetMode="External"/><Relationship Id="rId14" Type="http://schemas.openxmlformats.org/officeDocument/2006/relationships/hyperlink" Target="https://www.imperva.com/learn/data-security/sarbanes-oxley-act-sox/" TargetMode="External"/><Relationship Id="rId58" Type="http://schemas.openxmlformats.org/officeDocument/2006/relationships/hyperlink" Target="https://medium.com/@nivedita8495/automating-api-testing-with-newman-in-github-actions-d2bfb664a57c" TargetMode="External"/><Relationship Id="rId17" Type="http://schemas.openxmlformats.org/officeDocument/2006/relationships/hyperlink" Target="https://www.fdic.gov/policies/privacy/documents/fdic-framework-for-oversight-of-compliance-and-cra-activities-user-suite-pia.pdf" TargetMode="External"/><Relationship Id="rId16" Type="http://schemas.openxmlformats.org/officeDocument/2006/relationships/hyperlink" Target="https://titanapps.io/blog/template-for-compliance-audit-in-jira/" TargetMode="External"/><Relationship Id="rId19" Type="http://schemas.openxmlformats.org/officeDocument/2006/relationships/hyperlink" Target="https://accutivesecurity.com/how-to-implement-gdpr-data-masking-without-sacrificing-usability/" TargetMode="External"/><Relationship Id="rId18" Type="http://schemas.openxmlformats.org/officeDocument/2006/relationships/hyperlink" Target="https://accutivesecurity.com/data-masking-for-the-banking-industry-key-considerations-for-financial-institutions/"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